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EF" w:rsidRPr="0066361B" w:rsidRDefault="00601737" w:rsidP="0066361B">
      <w:pPr>
        <w:jc w:val="center"/>
        <w:rPr>
          <w:rFonts w:ascii="Times New Roman" w:hAnsi="Times New Roman" w:cs="Times New Roman"/>
          <w:b/>
          <w:sz w:val="28"/>
          <w:szCs w:val="28"/>
        </w:rPr>
      </w:pPr>
      <w:r>
        <w:rPr>
          <w:rFonts w:ascii="Times New Roman" w:hAnsi="Times New Roman" w:cs="Times New Roman"/>
          <w:b/>
          <w:sz w:val="28"/>
          <w:szCs w:val="28"/>
        </w:rPr>
        <w:t>MIE</w:t>
      </w:r>
      <w:r w:rsidR="005E61EF" w:rsidRPr="0066361B">
        <w:rPr>
          <w:rFonts w:ascii="Times New Roman" w:hAnsi="Times New Roman" w:cs="Times New Roman"/>
          <w:b/>
          <w:sz w:val="28"/>
          <w:szCs w:val="28"/>
        </w:rPr>
        <w:t xml:space="preserve"> 2018 FINANCIAL </w:t>
      </w:r>
      <w:r w:rsidR="00A2477C" w:rsidRPr="0066361B">
        <w:rPr>
          <w:rFonts w:ascii="Times New Roman" w:hAnsi="Times New Roman" w:cs="Times New Roman"/>
          <w:b/>
          <w:sz w:val="28"/>
          <w:szCs w:val="28"/>
        </w:rPr>
        <w:t>ESSENTIAL</w:t>
      </w:r>
      <w:r w:rsidR="006F158F">
        <w:rPr>
          <w:rFonts w:ascii="Times New Roman" w:hAnsi="Times New Roman" w:cs="Times New Roman"/>
          <w:b/>
          <w:sz w:val="28"/>
          <w:szCs w:val="28"/>
        </w:rPr>
        <w:t>S</w:t>
      </w:r>
      <w:r w:rsidR="00A2477C" w:rsidRPr="0066361B">
        <w:rPr>
          <w:rFonts w:ascii="Times New Roman" w:hAnsi="Times New Roman" w:cs="Times New Roman"/>
          <w:b/>
          <w:sz w:val="28"/>
          <w:szCs w:val="28"/>
        </w:rPr>
        <w:t xml:space="preserve"> </w:t>
      </w:r>
      <w:r w:rsidR="006F158F">
        <w:rPr>
          <w:rFonts w:ascii="Times New Roman" w:hAnsi="Times New Roman" w:cs="Times New Roman"/>
          <w:b/>
          <w:sz w:val="28"/>
          <w:szCs w:val="28"/>
        </w:rPr>
        <w:t>TRAIN</w:t>
      </w:r>
      <w:r w:rsidR="005E61EF" w:rsidRPr="0066361B">
        <w:rPr>
          <w:rFonts w:ascii="Times New Roman" w:hAnsi="Times New Roman" w:cs="Times New Roman"/>
          <w:b/>
          <w:sz w:val="28"/>
          <w:szCs w:val="28"/>
        </w:rPr>
        <w:t>ING</w:t>
      </w:r>
      <w:r w:rsidR="006F158F">
        <w:rPr>
          <w:rFonts w:ascii="Times New Roman" w:hAnsi="Times New Roman" w:cs="Times New Roman"/>
          <w:b/>
          <w:sz w:val="28"/>
          <w:szCs w:val="28"/>
        </w:rPr>
        <w:t>:</w:t>
      </w:r>
    </w:p>
    <w:p w:rsidR="005E61EF" w:rsidRPr="006F158F" w:rsidRDefault="0066361B" w:rsidP="0066361B">
      <w:pPr>
        <w:jc w:val="center"/>
        <w:rPr>
          <w:rFonts w:ascii="Times New Roman" w:hAnsi="Times New Roman" w:cs="Times New Roman"/>
          <w:b/>
          <w:i/>
          <w:sz w:val="28"/>
          <w:szCs w:val="28"/>
        </w:rPr>
      </w:pPr>
      <w:r w:rsidRPr="006F158F">
        <w:rPr>
          <w:rFonts w:ascii="Times New Roman" w:hAnsi="Times New Roman" w:cs="Times New Roman"/>
          <w:b/>
          <w:i/>
          <w:sz w:val="28"/>
          <w:szCs w:val="28"/>
        </w:rPr>
        <w:t>BUILDING YOUR</w:t>
      </w:r>
      <w:r w:rsidR="00A2477C" w:rsidRPr="006F158F">
        <w:rPr>
          <w:rFonts w:ascii="Times New Roman" w:hAnsi="Times New Roman" w:cs="Times New Roman"/>
          <w:b/>
          <w:i/>
          <w:sz w:val="28"/>
          <w:szCs w:val="28"/>
        </w:rPr>
        <w:t xml:space="preserve"> CAP</w:t>
      </w:r>
      <w:r w:rsidR="006F158F" w:rsidRPr="006F158F">
        <w:rPr>
          <w:rFonts w:ascii="Times New Roman" w:hAnsi="Times New Roman" w:cs="Times New Roman"/>
          <w:b/>
          <w:i/>
          <w:sz w:val="28"/>
          <w:szCs w:val="28"/>
        </w:rPr>
        <w:t>A</w:t>
      </w:r>
      <w:r w:rsidR="00A2477C" w:rsidRPr="006F158F">
        <w:rPr>
          <w:rFonts w:ascii="Times New Roman" w:hAnsi="Times New Roman" w:cs="Times New Roman"/>
          <w:b/>
          <w:i/>
          <w:sz w:val="28"/>
          <w:szCs w:val="28"/>
        </w:rPr>
        <w:t>CITY FOR</w:t>
      </w:r>
      <w:r w:rsidR="005E61EF" w:rsidRPr="006F158F">
        <w:rPr>
          <w:rFonts w:ascii="Times New Roman" w:hAnsi="Times New Roman" w:cs="Times New Roman"/>
          <w:b/>
          <w:i/>
          <w:sz w:val="28"/>
          <w:szCs w:val="28"/>
        </w:rPr>
        <w:t xml:space="preserve"> </w:t>
      </w:r>
      <w:r w:rsidR="00A2477C" w:rsidRPr="006F158F">
        <w:rPr>
          <w:rFonts w:ascii="Times New Roman" w:hAnsi="Times New Roman" w:cs="Times New Roman"/>
          <w:b/>
          <w:i/>
          <w:sz w:val="28"/>
          <w:szCs w:val="28"/>
        </w:rPr>
        <w:t>SOLID</w:t>
      </w:r>
      <w:r w:rsidR="005E61EF" w:rsidRPr="006F158F">
        <w:rPr>
          <w:rFonts w:ascii="Times New Roman" w:hAnsi="Times New Roman" w:cs="Times New Roman"/>
          <w:b/>
          <w:i/>
          <w:sz w:val="28"/>
          <w:szCs w:val="28"/>
        </w:rPr>
        <w:t xml:space="preserve"> FINANCIAL MANAGEMENT</w:t>
      </w:r>
    </w:p>
    <w:p w:rsidR="00A2477C" w:rsidRPr="0066361B" w:rsidRDefault="00A2477C" w:rsidP="0066361B">
      <w:pPr>
        <w:spacing w:after="0" w:line="240" w:lineRule="auto"/>
        <w:jc w:val="center"/>
        <w:rPr>
          <w:rFonts w:ascii="Times New Roman" w:hAnsi="Times New Roman" w:cs="Times New Roman"/>
          <w:sz w:val="28"/>
          <w:szCs w:val="28"/>
        </w:rPr>
      </w:pPr>
      <w:r w:rsidRPr="0066361B">
        <w:rPr>
          <w:rFonts w:ascii="Times New Roman" w:hAnsi="Times New Roman" w:cs="Times New Roman"/>
          <w:sz w:val="28"/>
          <w:szCs w:val="28"/>
        </w:rPr>
        <w:t xml:space="preserve">Sept. 5 and 6, 2018 – FINANCIAL </w:t>
      </w:r>
      <w:r w:rsidR="008E401A">
        <w:rPr>
          <w:rFonts w:ascii="Times New Roman" w:hAnsi="Times New Roman" w:cs="Times New Roman"/>
          <w:sz w:val="28"/>
          <w:szCs w:val="28"/>
        </w:rPr>
        <w:t>ESSENTIALS</w:t>
      </w:r>
    </w:p>
    <w:p w:rsidR="005E61EF" w:rsidRPr="0066361B" w:rsidRDefault="00A2477C" w:rsidP="0066361B">
      <w:pPr>
        <w:spacing w:after="0" w:line="240" w:lineRule="auto"/>
        <w:jc w:val="center"/>
        <w:rPr>
          <w:rFonts w:ascii="Times New Roman" w:hAnsi="Times New Roman" w:cs="Times New Roman"/>
          <w:sz w:val="28"/>
          <w:szCs w:val="28"/>
        </w:rPr>
      </w:pPr>
      <w:r w:rsidRPr="0066361B">
        <w:rPr>
          <w:rFonts w:ascii="Times New Roman" w:hAnsi="Times New Roman" w:cs="Times New Roman"/>
          <w:sz w:val="28"/>
          <w:szCs w:val="28"/>
        </w:rPr>
        <w:t xml:space="preserve">Sept. 7, 2018 – LSC FINANCIAL </w:t>
      </w:r>
      <w:r w:rsidR="008E401A">
        <w:rPr>
          <w:rFonts w:ascii="Times New Roman" w:hAnsi="Times New Roman" w:cs="Times New Roman"/>
          <w:sz w:val="28"/>
          <w:szCs w:val="28"/>
        </w:rPr>
        <w:t>ESSENTIALS</w:t>
      </w:r>
    </w:p>
    <w:p w:rsidR="0066361B" w:rsidRDefault="0066361B"/>
    <w:p w:rsidR="0035021E" w:rsidRDefault="0035021E" w:rsidP="00407A97">
      <w:pPr>
        <w:jc w:val="center"/>
        <w:rPr>
          <w:rFonts w:ascii="Times New Roman" w:hAnsi="Times New Roman" w:cs="Times New Roman"/>
          <w:b/>
          <w:i/>
          <w:sz w:val="28"/>
          <w:szCs w:val="28"/>
        </w:rPr>
      </w:pPr>
      <w:r>
        <w:rPr>
          <w:rFonts w:ascii="Times New Roman" w:hAnsi="Times New Roman" w:cs="Times New Roman"/>
          <w:b/>
          <w:i/>
          <w:sz w:val="28"/>
          <w:szCs w:val="28"/>
        </w:rPr>
        <w:t>SE</w:t>
      </w:r>
      <w:r w:rsidR="00601737">
        <w:rPr>
          <w:rFonts w:ascii="Times New Roman" w:hAnsi="Times New Roman" w:cs="Times New Roman"/>
          <w:b/>
          <w:i/>
          <w:sz w:val="28"/>
          <w:szCs w:val="28"/>
        </w:rPr>
        <w:t>P</w:t>
      </w:r>
      <w:r>
        <w:rPr>
          <w:rFonts w:ascii="Times New Roman" w:hAnsi="Times New Roman" w:cs="Times New Roman"/>
          <w:b/>
          <w:i/>
          <w:sz w:val="28"/>
          <w:szCs w:val="28"/>
        </w:rPr>
        <w:t>TEMBER</w:t>
      </w:r>
      <w:r w:rsidR="00601737">
        <w:rPr>
          <w:rFonts w:ascii="Times New Roman" w:hAnsi="Times New Roman" w:cs="Times New Roman"/>
          <w:b/>
          <w:i/>
          <w:sz w:val="28"/>
          <w:szCs w:val="28"/>
        </w:rPr>
        <w:t xml:space="preserve"> 5</w:t>
      </w:r>
      <w:r>
        <w:rPr>
          <w:rFonts w:ascii="Times New Roman" w:hAnsi="Times New Roman" w:cs="Times New Roman"/>
          <w:b/>
          <w:i/>
          <w:sz w:val="28"/>
          <w:szCs w:val="28"/>
        </w:rPr>
        <w:t xml:space="preserve"> </w:t>
      </w:r>
      <w:r w:rsidR="00601737">
        <w:rPr>
          <w:rFonts w:ascii="Times New Roman" w:hAnsi="Times New Roman" w:cs="Times New Roman"/>
          <w:b/>
          <w:i/>
          <w:sz w:val="28"/>
          <w:szCs w:val="28"/>
        </w:rPr>
        <w:t>and 6</w:t>
      </w:r>
    </w:p>
    <w:p w:rsidR="005E61EF" w:rsidRDefault="00601737" w:rsidP="00407A97">
      <w:pPr>
        <w:jc w:val="center"/>
        <w:rPr>
          <w:rFonts w:ascii="Times New Roman" w:hAnsi="Times New Roman" w:cs="Times New Roman"/>
          <w:b/>
          <w:i/>
          <w:sz w:val="28"/>
          <w:szCs w:val="28"/>
        </w:rPr>
      </w:pPr>
      <w:r>
        <w:rPr>
          <w:rFonts w:ascii="Times New Roman" w:hAnsi="Times New Roman" w:cs="Times New Roman"/>
          <w:b/>
          <w:i/>
          <w:sz w:val="28"/>
          <w:szCs w:val="28"/>
        </w:rPr>
        <w:t xml:space="preserve">FINANCIAL ESSENTIALS </w:t>
      </w:r>
    </w:p>
    <w:p w:rsidR="00A2477C" w:rsidRPr="006F158F" w:rsidRDefault="006F158F" w:rsidP="00CA7F43">
      <w:pPr>
        <w:spacing w:after="0" w:line="240" w:lineRule="auto"/>
        <w:ind w:left="10" w:hanging="1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Understanding </w:t>
      </w:r>
      <w:r w:rsidR="00601737">
        <w:rPr>
          <w:rFonts w:ascii="Times New Roman" w:eastAsia="Calibri" w:hAnsi="Times New Roman" w:cs="Times New Roman"/>
          <w:b/>
          <w:color w:val="000000"/>
          <w:sz w:val="24"/>
          <w:szCs w:val="24"/>
        </w:rPr>
        <w:t>the</w:t>
      </w:r>
      <w:r>
        <w:rPr>
          <w:rFonts w:ascii="Times New Roman" w:eastAsia="Calibri" w:hAnsi="Times New Roman" w:cs="Times New Roman"/>
          <w:b/>
          <w:color w:val="000000"/>
          <w:sz w:val="24"/>
          <w:szCs w:val="24"/>
        </w:rPr>
        <w:t xml:space="preserve"> New Accounting Standards, </w:t>
      </w:r>
      <w:r w:rsidRPr="006F158F">
        <w:rPr>
          <w:rFonts w:ascii="Times New Roman" w:eastAsia="Calibri" w:hAnsi="Times New Roman" w:cs="Times New Roman"/>
          <w:b/>
          <w:color w:val="000000"/>
          <w:sz w:val="24"/>
          <w:szCs w:val="24"/>
        </w:rPr>
        <w:t>Tax Reporting Changes</w:t>
      </w:r>
      <w:r>
        <w:rPr>
          <w:rFonts w:ascii="Times New Roman" w:eastAsia="Calibri" w:hAnsi="Times New Roman" w:cs="Times New Roman"/>
          <w:b/>
          <w:color w:val="000000"/>
          <w:sz w:val="24"/>
          <w:szCs w:val="24"/>
        </w:rPr>
        <w:t>, and t</w:t>
      </w:r>
      <w:r w:rsidRPr="006F158F">
        <w:rPr>
          <w:rFonts w:ascii="Times New Roman" w:eastAsia="Calibri" w:hAnsi="Times New Roman" w:cs="Times New Roman"/>
          <w:b/>
          <w:color w:val="000000"/>
          <w:sz w:val="24"/>
          <w:szCs w:val="24"/>
        </w:rPr>
        <w:t xml:space="preserve">he 2017 New Tax Law Changes </w:t>
      </w:r>
      <w:r>
        <w:rPr>
          <w:rFonts w:ascii="Times New Roman" w:eastAsia="Calibri" w:hAnsi="Times New Roman" w:cs="Times New Roman"/>
          <w:b/>
          <w:color w:val="000000"/>
          <w:sz w:val="24"/>
          <w:szCs w:val="24"/>
        </w:rPr>
        <w:t>f</w:t>
      </w:r>
      <w:r w:rsidRPr="006F158F">
        <w:rPr>
          <w:rFonts w:ascii="Times New Roman" w:eastAsia="Calibri" w:hAnsi="Times New Roman" w:cs="Times New Roman"/>
          <w:b/>
          <w:color w:val="000000"/>
          <w:sz w:val="24"/>
          <w:szCs w:val="24"/>
        </w:rPr>
        <w:t>or No</w:t>
      </w:r>
      <w:r w:rsidR="00601737">
        <w:rPr>
          <w:rFonts w:ascii="Times New Roman" w:eastAsia="Calibri" w:hAnsi="Times New Roman" w:cs="Times New Roman"/>
          <w:b/>
          <w:color w:val="000000"/>
          <w:sz w:val="24"/>
          <w:szCs w:val="24"/>
        </w:rPr>
        <w:t>nprofits</w:t>
      </w:r>
    </w:p>
    <w:p w:rsidR="00407A97" w:rsidRPr="00A2477C" w:rsidRDefault="00A2477C" w:rsidP="00CA7F43">
      <w:pPr>
        <w:spacing w:after="0" w:line="240" w:lineRule="auto"/>
        <w:ind w:left="-5" w:hanging="10"/>
        <w:rPr>
          <w:rFonts w:ascii="Times New Roman" w:eastAsia="Calibri" w:hAnsi="Times New Roman" w:cs="Times New Roman"/>
          <w:b/>
          <w:color w:val="000000"/>
          <w:sz w:val="24"/>
          <w:szCs w:val="24"/>
          <w:u w:val="single"/>
        </w:rPr>
      </w:pPr>
      <w:r w:rsidRPr="00A2477C">
        <w:rPr>
          <w:rFonts w:ascii="Times New Roman" w:eastAsia="Calibri" w:hAnsi="Times New Roman" w:cs="Times New Roman"/>
          <w:color w:val="000000"/>
          <w:sz w:val="24"/>
          <w:szCs w:val="24"/>
        </w:rPr>
        <w:t xml:space="preserve">This session will focus on the most significant accounting standards changes affecting nonprofits in the areas of financial statement presentation, revenue recognition, and lease reporting. </w:t>
      </w:r>
      <w:r w:rsidR="00407A97" w:rsidRPr="0066361B">
        <w:rPr>
          <w:rFonts w:ascii="Times New Roman" w:eastAsia="Calibri" w:hAnsi="Times New Roman" w:cs="Times New Roman"/>
          <w:color w:val="000000"/>
          <w:sz w:val="24"/>
          <w:szCs w:val="24"/>
        </w:rPr>
        <w:t xml:space="preserve"> It will also address the changes your legal services </w:t>
      </w:r>
      <w:r w:rsidR="00601737">
        <w:rPr>
          <w:rFonts w:ascii="Times New Roman" w:eastAsia="Calibri" w:hAnsi="Times New Roman" w:cs="Times New Roman"/>
          <w:color w:val="000000"/>
          <w:sz w:val="24"/>
          <w:szCs w:val="24"/>
        </w:rPr>
        <w:t>organization</w:t>
      </w:r>
      <w:r w:rsidR="00407A97" w:rsidRPr="0066361B">
        <w:rPr>
          <w:rFonts w:ascii="Times New Roman" w:eastAsia="Calibri" w:hAnsi="Times New Roman" w:cs="Times New Roman"/>
          <w:color w:val="000000"/>
          <w:sz w:val="24"/>
          <w:szCs w:val="24"/>
        </w:rPr>
        <w:t xml:space="preserve"> will need to take to comply with the new 2017 tax code requirements</w:t>
      </w:r>
      <w:r w:rsidRPr="00A2477C">
        <w:rPr>
          <w:rFonts w:ascii="Times New Roman" w:eastAsia="Calibri" w:hAnsi="Times New Roman" w:cs="Times New Roman"/>
          <w:color w:val="000000"/>
          <w:sz w:val="24"/>
          <w:szCs w:val="24"/>
        </w:rPr>
        <w:t xml:space="preserve">. </w:t>
      </w:r>
      <w:r w:rsidR="00601737">
        <w:rPr>
          <w:rFonts w:ascii="Times New Roman" w:eastAsia="Calibri" w:hAnsi="Times New Roman" w:cs="Times New Roman"/>
          <w:color w:val="000000"/>
          <w:sz w:val="24"/>
          <w:szCs w:val="24"/>
        </w:rPr>
        <w:t>The ever-</w:t>
      </w:r>
      <w:r w:rsidR="006F158F">
        <w:rPr>
          <w:rFonts w:ascii="Times New Roman" w:eastAsia="Calibri" w:hAnsi="Times New Roman" w:cs="Times New Roman"/>
          <w:color w:val="000000"/>
          <w:sz w:val="24"/>
          <w:szCs w:val="24"/>
        </w:rPr>
        <w:t>po</w:t>
      </w:r>
      <w:r w:rsidR="00681C19">
        <w:rPr>
          <w:rFonts w:ascii="Times New Roman" w:eastAsia="Calibri" w:hAnsi="Times New Roman" w:cs="Times New Roman"/>
          <w:color w:val="000000"/>
          <w:sz w:val="24"/>
          <w:szCs w:val="24"/>
        </w:rPr>
        <w:t xml:space="preserve">pular MIE trainer, </w:t>
      </w:r>
      <w:proofErr w:type="spellStart"/>
      <w:r w:rsidR="00681C19">
        <w:rPr>
          <w:rFonts w:ascii="Times New Roman" w:eastAsia="Calibri" w:hAnsi="Times New Roman" w:cs="Times New Roman"/>
          <w:color w:val="000000"/>
          <w:sz w:val="24"/>
          <w:szCs w:val="24"/>
        </w:rPr>
        <w:t>Tonetta</w:t>
      </w:r>
      <w:proofErr w:type="spellEnd"/>
      <w:r w:rsidR="00681C19">
        <w:rPr>
          <w:rFonts w:ascii="Times New Roman" w:eastAsia="Calibri" w:hAnsi="Times New Roman" w:cs="Times New Roman"/>
          <w:color w:val="000000"/>
          <w:sz w:val="24"/>
          <w:szCs w:val="24"/>
        </w:rPr>
        <w:t xml:space="preserve"> Conno</w:t>
      </w:r>
      <w:r w:rsidR="00407A97" w:rsidRPr="0066361B">
        <w:rPr>
          <w:rFonts w:ascii="Times New Roman" w:eastAsia="Calibri" w:hAnsi="Times New Roman" w:cs="Times New Roman"/>
          <w:color w:val="000000"/>
          <w:sz w:val="24"/>
          <w:szCs w:val="24"/>
        </w:rPr>
        <w:t xml:space="preserve">r, </w:t>
      </w:r>
      <w:r w:rsidR="006F158F">
        <w:rPr>
          <w:rFonts w:ascii="initial" w:eastAsia="Times New Roman" w:hAnsi="initial"/>
        </w:rPr>
        <w:t>Managing Partner, Harrington Group CPAs, LLP</w:t>
      </w:r>
      <w:r w:rsidR="002E53CA">
        <w:rPr>
          <w:rFonts w:ascii="initial" w:eastAsia="Times New Roman" w:hAnsi="initial"/>
        </w:rPr>
        <w:t xml:space="preserve"> </w:t>
      </w:r>
      <w:r w:rsidR="00407A97" w:rsidRPr="0066361B">
        <w:rPr>
          <w:rFonts w:ascii="Times New Roman" w:eastAsia="Calibri" w:hAnsi="Times New Roman" w:cs="Times New Roman"/>
          <w:color w:val="000000"/>
          <w:sz w:val="24"/>
          <w:szCs w:val="24"/>
        </w:rPr>
        <w:t>will be back to mak</w:t>
      </w:r>
      <w:r w:rsidR="006F158F">
        <w:rPr>
          <w:rFonts w:ascii="Times New Roman" w:eastAsia="Calibri" w:hAnsi="Times New Roman" w:cs="Times New Roman"/>
          <w:color w:val="000000"/>
          <w:sz w:val="24"/>
          <w:szCs w:val="24"/>
        </w:rPr>
        <w:t>e this important presentation.</w:t>
      </w:r>
    </w:p>
    <w:p w:rsidR="00A2477C" w:rsidRDefault="00A2477C" w:rsidP="00CA7F43">
      <w:pPr>
        <w:spacing w:after="0" w:line="240" w:lineRule="auto"/>
      </w:pPr>
    </w:p>
    <w:p w:rsidR="00407A97" w:rsidRPr="006F158F" w:rsidRDefault="006F158F" w:rsidP="00CA7F43">
      <w:pPr>
        <w:spacing w:after="0" w:line="240" w:lineRule="auto"/>
        <w:ind w:left="10" w:hanging="1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Best Practices f</w:t>
      </w:r>
      <w:r w:rsidRPr="006F158F">
        <w:rPr>
          <w:rFonts w:ascii="Times New Roman" w:eastAsia="Calibri" w:hAnsi="Times New Roman" w:cs="Times New Roman"/>
          <w:b/>
          <w:color w:val="000000"/>
          <w:sz w:val="24"/>
          <w:szCs w:val="24"/>
        </w:rPr>
        <w:t xml:space="preserve">or Building </w:t>
      </w:r>
      <w:r>
        <w:rPr>
          <w:rFonts w:ascii="Times New Roman" w:eastAsia="Calibri" w:hAnsi="Times New Roman" w:cs="Times New Roman"/>
          <w:b/>
          <w:color w:val="000000"/>
          <w:sz w:val="24"/>
          <w:szCs w:val="24"/>
        </w:rPr>
        <w:t>a</w:t>
      </w:r>
      <w:r w:rsidRPr="006F158F">
        <w:rPr>
          <w:rFonts w:ascii="Times New Roman" w:eastAsia="Calibri" w:hAnsi="Times New Roman" w:cs="Times New Roman"/>
          <w:b/>
          <w:color w:val="000000"/>
          <w:sz w:val="24"/>
          <w:szCs w:val="24"/>
        </w:rPr>
        <w:t>nd Managing Budgets</w:t>
      </w:r>
      <w:r w:rsidR="00986460">
        <w:rPr>
          <w:rFonts w:ascii="Times New Roman" w:eastAsia="Calibri" w:hAnsi="Times New Roman" w:cs="Times New Roman"/>
          <w:b/>
          <w:color w:val="000000"/>
          <w:sz w:val="24"/>
          <w:szCs w:val="24"/>
        </w:rPr>
        <w:t xml:space="preserve"> </w:t>
      </w:r>
      <w:r w:rsidR="00986460" w:rsidRPr="00CB218A">
        <w:rPr>
          <w:rFonts w:ascii="Times New Roman" w:eastAsia="Calibri" w:hAnsi="Times New Roman" w:cs="Times New Roman"/>
          <w:b/>
          <w:color w:val="000000"/>
          <w:sz w:val="24"/>
          <w:szCs w:val="24"/>
        </w:rPr>
        <w:t>– Important Issues You Need To Consider</w:t>
      </w:r>
    </w:p>
    <w:p w:rsidR="008A0691" w:rsidRDefault="008A0691" w:rsidP="00CA7F43">
      <w:pPr>
        <w:spacing w:after="0" w:line="240" w:lineRule="auto"/>
        <w:ind w:left="-5" w:hanging="10"/>
        <w:rPr>
          <w:rFonts w:ascii="Times New Roman" w:eastAsia="Calibri" w:hAnsi="Times New Roman" w:cs="Times New Roman"/>
          <w:color w:val="000000"/>
          <w:sz w:val="24"/>
          <w:szCs w:val="24"/>
        </w:rPr>
      </w:pPr>
      <w:r w:rsidRPr="00CA7F43">
        <w:rPr>
          <w:rFonts w:ascii="Times New Roman" w:eastAsia="Calibri" w:hAnsi="Times New Roman" w:cs="Times New Roman"/>
          <w:color w:val="000000"/>
          <w:sz w:val="24"/>
          <w:szCs w:val="24"/>
        </w:rPr>
        <w:t xml:space="preserve">While building a budget may seem pretty simple, </w:t>
      </w:r>
      <w:r w:rsidR="006F158F">
        <w:rPr>
          <w:rFonts w:ascii="Times New Roman" w:eastAsia="Calibri" w:hAnsi="Times New Roman" w:cs="Times New Roman"/>
          <w:color w:val="000000"/>
          <w:sz w:val="24"/>
          <w:szCs w:val="24"/>
        </w:rPr>
        <w:t>considerable</w:t>
      </w:r>
      <w:r w:rsidRPr="00CA7F43">
        <w:rPr>
          <w:rFonts w:ascii="Times New Roman" w:eastAsia="Calibri" w:hAnsi="Times New Roman" w:cs="Times New Roman"/>
          <w:color w:val="000000"/>
          <w:sz w:val="24"/>
          <w:szCs w:val="24"/>
        </w:rPr>
        <w:t xml:space="preserve"> thought </w:t>
      </w:r>
      <w:r w:rsidR="006F158F">
        <w:rPr>
          <w:rFonts w:ascii="Times New Roman" w:eastAsia="Calibri" w:hAnsi="Times New Roman" w:cs="Times New Roman"/>
          <w:color w:val="000000"/>
          <w:sz w:val="24"/>
          <w:szCs w:val="24"/>
        </w:rPr>
        <w:t>is required</w:t>
      </w:r>
      <w:r w:rsidRPr="00CA7F43">
        <w:rPr>
          <w:rFonts w:ascii="Times New Roman" w:eastAsia="Calibri" w:hAnsi="Times New Roman" w:cs="Times New Roman"/>
          <w:color w:val="000000"/>
          <w:sz w:val="24"/>
          <w:szCs w:val="24"/>
        </w:rPr>
        <w:t xml:space="preserve"> to ensure that it is realistic and accurate.  A good budget is the essential guidepost that helps</w:t>
      </w:r>
      <w:r w:rsidR="00601737">
        <w:rPr>
          <w:rFonts w:ascii="Times New Roman" w:eastAsia="Calibri" w:hAnsi="Times New Roman" w:cs="Times New Roman"/>
          <w:color w:val="000000"/>
          <w:sz w:val="24"/>
          <w:szCs w:val="24"/>
        </w:rPr>
        <w:t xml:space="preserve"> secure</w:t>
      </w:r>
      <w:r w:rsidRPr="00CA7F43">
        <w:rPr>
          <w:rFonts w:ascii="Times New Roman" w:eastAsia="Calibri" w:hAnsi="Times New Roman" w:cs="Times New Roman"/>
          <w:color w:val="000000"/>
          <w:sz w:val="24"/>
          <w:szCs w:val="24"/>
        </w:rPr>
        <w:t xml:space="preserve"> effective outcome</w:t>
      </w:r>
      <w:r w:rsidR="00601737">
        <w:rPr>
          <w:rFonts w:ascii="Times New Roman" w:eastAsia="Calibri" w:hAnsi="Times New Roman" w:cs="Times New Roman"/>
          <w:color w:val="000000"/>
          <w:sz w:val="24"/>
          <w:szCs w:val="24"/>
        </w:rPr>
        <w:t>s</w:t>
      </w:r>
      <w:r w:rsidRPr="00CA7F43">
        <w:rPr>
          <w:rFonts w:ascii="Times New Roman" w:eastAsia="Calibri" w:hAnsi="Times New Roman" w:cs="Times New Roman"/>
          <w:color w:val="000000"/>
          <w:sz w:val="24"/>
          <w:szCs w:val="24"/>
        </w:rPr>
        <w:t xml:space="preserve"> from you</w:t>
      </w:r>
      <w:r w:rsidR="00601737">
        <w:rPr>
          <w:rFonts w:ascii="Times New Roman" w:eastAsia="Calibri" w:hAnsi="Times New Roman" w:cs="Times New Roman"/>
          <w:color w:val="000000"/>
          <w:sz w:val="24"/>
          <w:szCs w:val="24"/>
        </w:rPr>
        <w:t>r</w:t>
      </w:r>
      <w:r w:rsidRPr="00CA7F43">
        <w:rPr>
          <w:rFonts w:ascii="Times New Roman" w:eastAsia="Calibri" w:hAnsi="Times New Roman" w:cs="Times New Roman"/>
          <w:color w:val="000000"/>
          <w:sz w:val="24"/>
          <w:szCs w:val="24"/>
        </w:rPr>
        <w:t xml:space="preserve"> programs and grants.  This session will delve deep into the purpose and importance of various types of budgets and the best approaches to building and monitoring them. </w:t>
      </w:r>
    </w:p>
    <w:p w:rsidR="00CA7F43" w:rsidRDefault="008A0691" w:rsidP="00601737">
      <w:pPr>
        <w:pStyle w:val="Default"/>
        <w:rPr>
          <w:rFonts w:ascii="Times New Roman" w:eastAsia="Calibri" w:hAnsi="Times New Roman" w:cs="Times New Roman"/>
        </w:rPr>
      </w:pPr>
      <w:r w:rsidRPr="00CA7F43">
        <w:rPr>
          <w:rFonts w:ascii="Times New Roman" w:eastAsia="Calibri" w:hAnsi="Times New Roman" w:cs="Times New Roman"/>
        </w:rPr>
        <w:t xml:space="preserve">Judy </w:t>
      </w:r>
      <w:r w:rsidRPr="00D67158">
        <w:rPr>
          <w:rFonts w:ascii="Times New Roman" w:eastAsia="Calibri" w:hAnsi="Times New Roman" w:cs="Times New Roman"/>
          <w:color w:val="auto"/>
        </w:rPr>
        <w:t>Arrigo,</w:t>
      </w:r>
      <w:r w:rsidRPr="00D67158">
        <w:rPr>
          <w:rFonts w:ascii="Times New Roman" w:eastAsia="Calibri" w:hAnsi="Times New Roman" w:cs="Times New Roman"/>
          <w:b/>
          <w:color w:val="auto"/>
        </w:rPr>
        <w:t xml:space="preserve"> </w:t>
      </w:r>
      <w:r w:rsidR="00601737" w:rsidRPr="00D67158">
        <w:rPr>
          <w:rStyle w:val="A10"/>
          <w:rFonts w:ascii="Times New Roman" w:hAnsi="Times New Roman" w:cs="Times New Roman"/>
          <w:b w:val="0"/>
          <w:color w:val="auto"/>
          <w:sz w:val="24"/>
          <w:szCs w:val="24"/>
        </w:rPr>
        <w:t>Principal, JAA &amp; Associates,</w:t>
      </w:r>
      <w:r w:rsidR="00601737" w:rsidRPr="00D67158">
        <w:rPr>
          <w:rStyle w:val="A10"/>
          <w:rFonts w:cstheme="minorBidi"/>
          <w:color w:val="auto"/>
        </w:rPr>
        <w:t xml:space="preserve"> </w:t>
      </w:r>
      <w:r w:rsidRPr="00CA7F43">
        <w:rPr>
          <w:rFonts w:ascii="Times New Roman" w:eastAsia="Calibri" w:hAnsi="Times New Roman" w:cs="Times New Roman"/>
        </w:rPr>
        <w:t>a legend in financial leadership among legal services programs, will lead this presentation.</w:t>
      </w:r>
    </w:p>
    <w:p w:rsidR="008A0691" w:rsidRPr="00CA7F43" w:rsidRDefault="008A0691" w:rsidP="00CA7F43">
      <w:pPr>
        <w:spacing w:after="0" w:line="240" w:lineRule="auto"/>
        <w:ind w:left="-5" w:hanging="10"/>
        <w:rPr>
          <w:rFonts w:ascii="Times New Roman" w:eastAsia="Calibri" w:hAnsi="Times New Roman" w:cs="Times New Roman"/>
          <w:color w:val="000000"/>
          <w:sz w:val="24"/>
          <w:szCs w:val="24"/>
        </w:rPr>
      </w:pPr>
      <w:r w:rsidRPr="00CA7F43">
        <w:rPr>
          <w:rFonts w:ascii="Times New Roman" w:eastAsia="Calibri" w:hAnsi="Times New Roman" w:cs="Times New Roman"/>
          <w:color w:val="000000"/>
          <w:sz w:val="24"/>
          <w:szCs w:val="24"/>
        </w:rPr>
        <w:t xml:space="preserve">  </w:t>
      </w:r>
    </w:p>
    <w:p w:rsidR="008A0691" w:rsidRPr="00601737" w:rsidRDefault="00A133A9" w:rsidP="00CA7F43">
      <w:pPr>
        <w:spacing w:after="0" w:line="240" w:lineRule="auto"/>
        <w:ind w:left="10" w:hanging="1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The Executive Director’s Role in</w:t>
      </w:r>
      <w:r w:rsidR="00601737" w:rsidRPr="00601737">
        <w:rPr>
          <w:rFonts w:ascii="Times New Roman" w:eastAsia="Calibri" w:hAnsi="Times New Roman" w:cs="Times New Roman"/>
          <w:b/>
          <w:color w:val="000000"/>
          <w:sz w:val="24"/>
          <w:szCs w:val="24"/>
        </w:rPr>
        <w:t xml:space="preserve"> Program Finances</w:t>
      </w:r>
    </w:p>
    <w:p w:rsidR="008A0691" w:rsidRPr="008A0691" w:rsidRDefault="008A0691" w:rsidP="00CA7F43">
      <w:pPr>
        <w:spacing w:after="0" w:line="240" w:lineRule="auto"/>
        <w:ind w:left="-5" w:hanging="10"/>
        <w:rPr>
          <w:rFonts w:ascii="Times New Roman" w:eastAsia="Calibri" w:hAnsi="Times New Roman" w:cs="Times New Roman"/>
          <w:color w:val="000000"/>
          <w:sz w:val="24"/>
          <w:szCs w:val="24"/>
        </w:rPr>
      </w:pPr>
      <w:r w:rsidRPr="00CA7F43">
        <w:rPr>
          <w:rFonts w:ascii="Times New Roman" w:eastAsia="Calibri" w:hAnsi="Times New Roman" w:cs="Times New Roman"/>
          <w:color w:val="000000"/>
          <w:sz w:val="24"/>
          <w:szCs w:val="24"/>
        </w:rPr>
        <w:t>T</w:t>
      </w:r>
      <w:r w:rsidRPr="008A0691">
        <w:rPr>
          <w:rFonts w:ascii="Times New Roman" w:eastAsia="Calibri" w:hAnsi="Times New Roman" w:cs="Times New Roman"/>
          <w:color w:val="000000"/>
          <w:sz w:val="24"/>
          <w:szCs w:val="24"/>
        </w:rPr>
        <w:t xml:space="preserve">his session will focus on identifying the </w:t>
      </w:r>
      <w:r w:rsidR="00601737">
        <w:rPr>
          <w:rFonts w:ascii="Times New Roman" w:eastAsia="Calibri" w:hAnsi="Times New Roman" w:cs="Times New Roman"/>
          <w:color w:val="000000"/>
          <w:sz w:val="24"/>
          <w:szCs w:val="24"/>
        </w:rPr>
        <w:t>critical financial areas where e</w:t>
      </w:r>
      <w:r w:rsidRPr="008A0691">
        <w:rPr>
          <w:rFonts w:ascii="Times New Roman" w:eastAsia="Calibri" w:hAnsi="Times New Roman" w:cs="Times New Roman"/>
          <w:color w:val="000000"/>
          <w:sz w:val="24"/>
          <w:szCs w:val="24"/>
        </w:rPr>
        <w:t xml:space="preserve">xecutive </w:t>
      </w:r>
      <w:r w:rsidR="00601737">
        <w:rPr>
          <w:rFonts w:ascii="Times New Roman" w:eastAsia="Calibri" w:hAnsi="Times New Roman" w:cs="Times New Roman"/>
          <w:color w:val="000000"/>
          <w:sz w:val="24"/>
          <w:szCs w:val="24"/>
        </w:rPr>
        <w:t>d</w:t>
      </w:r>
      <w:r w:rsidRPr="008A0691">
        <w:rPr>
          <w:rFonts w:ascii="Times New Roman" w:eastAsia="Calibri" w:hAnsi="Times New Roman" w:cs="Times New Roman"/>
          <w:color w:val="000000"/>
          <w:sz w:val="24"/>
          <w:szCs w:val="24"/>
        </w:rPr>
        <w:t>irectors must fo</w:t>
      </w:r>
      <w:r w:rsidR="00601737">
        <w:rPr>
          <w:rFonts w:ascii="Times New Roman" w:eastAsia="Calibri" w:hAnsi="Times New Roman" w:cs="Times New Roman"/>
          <w:color w:val="000000"/>
          <w:sz w:val="24"/>
          <w:szCs w:val="24"/>
        </w:rPr>
        <w:t xml:space="preserve">cus their attention and on EDs’ </w:t>
      </w:r>
      <w:r w:rsidRPr="008A0691">
        <w:rPr>
          <w:rFonts w:ascii="Times New Roman" w:eastAsia="Calibri" w:hAnsi="Times New Roman" w:cs="Times New Roman"/>
          <w:color w:val="000000"/>
          <w:sz w:val="24"/>
          <w:szCs w:val="24"/>
        </w:rPr>
        <w:t>interaction with the chief financial person an</w:t>
      </w:r>
      <w:r w:rsidR="00601737">
        <w:rPr>
          <w:rFonts w:ascii="Times New Roman" w:eastAsia="Calibri" w:hAnsi="Times New Roman" w:cs="Times New Roman"/>
          <w:color w:val="000000"/>
          <w:sz w:val="24"/>
          <w:szCs w:val="24"/>
        </w:rPr>
        <w:t>d the board of directors.  A panel of e</w:t>
      </w:r>
      <w:r w:rsidRPr="008A0691">
        <w:rPr>
          <w:rFonts w:ascii="Times New Roman" w:eastAsia="Calibri" w:hAnsi="Times New Roman" w:cs="Times New Roman"/>
          <w:color w:val="000000"/>
          <w:sz w:val="24"/>
          <w:szCs w:val="24"/>
        </w:rPr>
        <w:t xml:space="preserve">xecutive </w:t>
      </w:r>
      <w:r w:rsidR="00601737">
        <w:rPr>
          <w:rFonts w:ascii="Times New Roman" w:eastAsia="Calibri" w:hAnsi="Times New Roman" w:cs="Times New Roman"/>
          <w:color w:val="000000"/>
          <w:sz w:val="24"/>
          <w:szCs w:val="24"/>
        </w:rPr>
        <w:t>d</w:t>
      </w:r>
      <w:r w:rsidRPr="008A0691">
        <w:rPr>
          <w:rFonts w:ascii="Times New Roman" w:eastAsia="Calibri" w:hAnsi="Times New Roman" w:cs="Times New Roman"/>
          <w:color w:val="000000"/>
          <w:sz w:val="24"/>
          <w:szCs w:val="24"/>
        </w:rPr>
        <w:t xml:space="preserve">irectors and </w:t>
      </w:r>
      <w:r w:rsidR="00601737">
        <w:rPr>
          <w:rFonts w:ascii="Times New Roman" w:eastAsia="Calibri" w:hAnsi="Times New Roman" w:cs="Times New Roman"/>
          <w:color w:val="000000"/>
          <w:sz w:val="24"/>
          <w:szCs w:val="24"/>
        </w:rPr>
        <w:t>c</w:t>
      </w:r>
      <w:r w:rsidRPr="008A0691">
        <w:rPr>
          <w:rFonts w:ascii="Times New Roman" w:eastAsia="Calibri" w:hAnsi="Times New Roman" w:cs="Times New Roman"/>
          <w:color w:val="000000"/>
          <w:sz w:val="24"/>
          <w:szCs w:val="24"/>
        </w:rPr>
        <w:t>h</w:t>
      </w:r>
      <w:r w:rsidR="00601737">
        <w:rPr>
          <w:rFonts w:ascii="Times New Roman" w:eastAsia="Calibri" w:hAnsi="Times New Roman" w:cs="Times New Roman"/>
          <w:color w:val="000000"/>
          <w:sz w:val="24"/>
          <w:szCs w:val="24"/>
        </w:rPr>
        <w:t>ief financial o</w:t>
      </w:r>
      <w:r w:rsidRPr="008A0691">
        <w:rPr>
          <w:rFonts w:ascii="Times New Roman" w:eastAsia="Calibri" w:hAnsi="Times New Roman" w:cs="Times New Roman"/>
          <w:color w:val="000000"/>
          <w:sz w:val="24"/>
          <w:szCs w:val="24"/>
        </w:rPr>
        <w:t xml:space="preserve">fficers from large and small </w:t>
      </w:r>
      <w:r w:rsidR="00601737">
        <w:rPr>
          <w:rFonts w:ascii="Times New Roman" w:eastAsia="Calibri" w:hAnsi="Times New Roman" w:cs="Times New Roman"/>
          <w:color w:val="000000"/>
          <w:sz w:val="24"/>
          <w:szCs w:val="24"/>
        </w:rPr>
        <w:t>organizations</w:t>
      </w:r>
      <w:r w:rsidR="00BB3EFA">
        <w:rPr>
          <w:rFonts w:ascii="Times New Roman" w:eastAsia="Calibri" w:hAnsi="Times New Roman" w:cs="Times New Roman"/>
          <w:color w:val="000000"/>
          <w:sz w:val="24"/>
          <w:szCs w:val="24"/>
        </w:rPr>
        <w:t>, moderated by J</w:t>
      </w:r>
      <w:r w:rsidR="00A32A78">
        <w:rPr>
          <w:rFonts w:ascii="Times New Roman" w:eastAsia="Calibri" w:hAnsi="Times New Roman" w:cs="Times New Roman"/>
          <w:color w:val="000000"/>
          <w:sz w:val="24"/>
          <w:szCs w:val="24"/>
        </w:rPr>
        <w:t xml:space="preserve">on </w:t>
      </w:r>
      <w:proofErr w:type="spellStart"/>
      <w:r w:rsidR="00A32A78">
        <w:rPr>
          <w:rFonts w:ascii="Times New Roman" w:eastAsia="Calibri" w:hAnsi="Times New Roman" w:cs="Times New Roman"/>
          <w:color w:val="000000"/>
          <w:sz w:val="24"/>
          <w:szCs w:val="24"/>
        </w:rPr>
        <w:t>Laramore</w:t>
      </w:r>
      <w:proofErr w:type="spellEnd"/>
      <w:r w:rsidR="00BB3EFA">
        <w:rPr>
          <w:rFonts w:ascii="Times New Roman" w:eastAsia="Calibri" w:hAnsi="Times New Roman" w:cs="Times New Roman"/>
          <w:color w:val="000000"/>
          <w:sz w:val="24"/>
          <w:szCs w:val="24"/>
        </w:rPr>
        <w:t>,</w:t>
      </w:r>
      <w:r w:rsidRPr="008A0691">
        <w:rPr>
          <w:rFonts w:ascii="Times New Roman" w:eastAsia="Calibri" w:hAnsi="Times New Roman" w:cs="Times New Roman"/>
          <w:color w:val="000000"/>
          <w:sz w:val="24"/>
          <w:szCs w:val="24"/>
        </w:rPr>
        <w:t xml:space="preserve"> </w:t>
      </w:r>
      <w:r w:rsidR="002E53CA">
        <w:rPr>
          <w:rFonts w:ascii="Times New Roman" w:eastAsia="Calibri" w:hAnsi="Times New Roman" w:cs="Times New Roman"/>
          <w:color w:val="000000"/>
          <w:sz w:val="24"/>
          <w:szCs w:val="24"/>
        </w:rPr>
        <w:t xml:space="preserve">Indiana Legal Services, </w:t>
      </w:r>
      <w:r w:rsidRPr="008A0691">
        <w:rPr>
          <w:rFonts w:ascii="Times New Roman" w:eastAsia="Calibri" w:hAnsi="Times New Roman" w:cs="Times New Roman"/>
          <w:color w:val="000000"/>
          <w:sz w:val="24"/>
          <w:szCs w:val="24"/>
        </w:rPr>
        <w:t xml:space="preserve">will discuss best practice examples to help ensure strong fiscal oversight, in light of the many demands on EDs’ time. </w:t>
      </w:r>
    </w:p>
    <w:p w:rsidR="00CA3073" w:rsidRDefault="00CA3073" w:rsidP="00CA7F43">
      <w:pPr>
        <w:spacing w:after="0" w:line="240" w:lineRule="auto"/>
        <w:rPr>
          <w:rFonts w:ascii="Calibri" w:eastAsia="Calibri" w:hAnsi="Calibri" w:cs="Calibri"/>
          <w:color w:val="000000"/>
          <w:sz w:val="24"/>
          <w:szCs w:val="24"/>
        </w:rPr>
      </w:pPr>
    </w:p>
    <w:p w:rsidR="008C4E3B" w:rsidRPr="00601737" w:rsidRDefault="00601737" w:rsidP="00CA7F43">
      <w:pPr>
        <w:spacing w:after="0" w:line="240" w:lineRule="auto"/>
        <w:ind w:left="10" w:hanging="10"/>
        <w:rPr>
          <w:rFonts w:ascii="Times New Roman" w:eastAsia="Calibri" w:hAnsi="Times New Roman" w:cs="Times New Roman"/>
          <w:b/>
          <w:color w:val="000000"/>
          <w:sz w:val="24"/>
          <w:szCs w:val="24"/>
        </w:rPr>
      </w:pPr>
      <w:r w:rsidRPr="00601737">
        <w:rPr>
          <w:rFonts w:ascii="Times New Roman" w:eastAsia="Calibri" w:hAnsi="Times New Roman" w:cs="Times New Roman"/>
          <w:b/>
          <w:color w:val="000000"/>
          <w:sz w:val="24"/>
          <w:szCs w:val="24"/>
        </w:rPr>
        <w:t>Internal Controls – The Safeguards Your Program Cannot Live Without</w:t>
      </w:r>
    </w:p>
    <w:p w:rsidR="008D7CC8" w:rsidRDefault="008D7CC8" w:rsidP="00CA7F43">
      <w:pPr>
        <w:pStyle w:val="NoSpacing"/>
        <w:rPr>
          <w:rFonts w:ascii="Times New Roman" w:eastAsia="Calibri" w:hAnsi="Times New Roman" w:cs="Times New Roman"/>
          <w:color w:val="000000"/>
          <w:sz w:val="24"/>
          <w:szCs w:val="24"/>
        </w:rPr>
      </w:pPr>
      <w:r w:rsidRPr="00CA7F43">
        <w:rPr>
          <w:rFonts w:ascii="Times New Roman" w:eastAsia="Calibri" w:hAnsi="Times New Roman" w:cs="Times New Roman"/>
          <w:color w:val="000000"/>
          <w:sz w:val="24"/>
          <w:szCs w:val="24"/>
        </w:rPr>
        <w:t>A</w:t>
      </w:r>
      <w:r w:rsidR="008C4E3B" w:rsidRPr="00CA7F43">
        <w:rPr>
          <w:rFonts w:ascii="Times New Roman" w:eastAsia="Calibri" w:hAnsi="Times New Roman" w:cs="Times New Roman"/>
          <w:color w:val="000000"/>
          <w:sz w:val="24"/>
          <w:szCs w:val="24"/>
        </w:rPr>
        <w:t xml:space="preserve">uditors, monitors, </w:t>
      </w:r>
      <w:r w:rsidR="00601737">
        <w:rPr>
          <w:rFonts w:ascii="Times New Roman" w:eastAsia="Calibri" w:hAnsi="Times New Roman" w:cs="Times New Roman"/>
          <w:color w:val="000000"/>
          <w:sz w:val="24"/>
          <w:szCs w:val="24"/>
        </w:rPr>
        <w:t xml:space="preserve">and </w:t>
      </w:r>
      <w:r w:rsidR="008C4E3B" w:rsidRPr="00CA7F43">
        <w:rPr>
          <w:rFonts w:ascii="Times New Roman" w:eastAsia="Calibri" w:hAnsi="Times New Roman" w:cs="Times New Roman"/>
          <w:color w:val="000000"/>
          <w:sz w:val="24"/>
          <w:szCs w:val="24"/>
        </w:rPr>
        <w:t xml:space="preserve">grantors all focus on this important issue, </w:t>
      </w:r>
      <w:r w:rsidR="00601737">
        <w:rPr>
          <w:rFonts w:ascii="Times New Roman" w:eastAsia="Calibri" w:hAnsi="Times New Roman" w:cs="Times New Roman"/>
          <w:color w:val="000000"/>
          <w:sz w:val="24"/>
          <w:szCs w:val="24"/>
        </w:rPr>
        <w:t xml:space="preserve">and </w:t>
      </w:r>
      <w:r w:rsidR="008C4E3B" w:rsidRPr="00CA7F43">
        <w:rPr>
          <w:rFonts w:ascii="Times New Roman" w:eastAsia="Calibri" w:hAnsi="Times New Roman" w:cs="Times New Roman"/>
          <w:color w:val="000000"/>
          <w:sz w:val="24"/>
          <w:szCs w:val="24"/>
        </w:rPr>
        <w:t xml:space="preserve">so must all well run legal services </w:t>
      </w:r>
      <w:r w:rsidR="00601737">
        <w:rPr>
          <w:rFonts w:ascii="Times New Roman" w:eastAsia="Calibri" w:hAnsi="Times New Roman" w:cs="Times New Roman"/>
          <w:color w:val="000000"/>
          <w:sz w:val="24"/>
          <w:szCs w:val="24"/>
        </w:rPr>
        <w:t>organizations</w:t>
      </w:r>
      <w:r w:rsidR="008C4E3B" w:rsidRPr="00CA7F43">
        <w:rPr>
          <w:rFonts w:ascii="Times New Roman" w:eastAsia="Calibri" w:hAnsi="Times New Roman" w:cs="Times New Roman"/>
          <w:color w:val="000000"/>
          <w:sz w:val="24"/>
          <w:szCs w:val="24"/>
        </w:rPr>
        <w:t>, regar</w:t>
      </w:r>
      <w:r w:rsidRPr="00CA7F43">
        <w:rPr>
          <w:rFonts w:ascii="Times New Roman" w:eastAsia="Calibri" w:hAnsi="Times New Roman" w:cs="Times New Roman"/>
          <w:color w:val="000000"/>
          <w:sz w:val="24"/>
          <w:szCs w:val="24"/>
        </w:rPr>
        <w:t xml:space="preserve">dless of budget </w:t>
      </w:r>
      <w:r w:rsidR="008C4E3B" w:rsidRPr="00CA7F43">
        <w:rPr>
          <w:rFonts w:ascii="Times New Roman" w:eastAsia="Calibri" w:hAnsi="Times New Roman" w:cs="Times New Roman"/>
          <w:color w:val="000000"/>
          <w:sz w:val="24"/>
          <w:szCs w:val="24"/>
        </w:rPr>
        <w:t xml:space="preserve">or staff size.  </w:t>
      </w:r>
      <w:r w:rsidR="00BB3EFA">
        <w:rPr>
          <w:rFonts w:ascii="Times New Roman" w:eastAsia="Calibri" w:hAnsi="Times New Roman" w:cs="Times New Roman"/>
          <w:color w:val="000000"/>
          <w:sz w:val="24"/>
          <w:szCs w:val="24"/>
        </w:rPr>
        <w:t>Led by Judy Arrigo, t</w:t>
      </w:r>
      <w:r w:rsidR="008C4E3B" w:rsidRPr="00CA7F43">
        <w:rPr>
          <w:rFonts w:ascii="Times New Roman" w:eastAsia="Calibri" w:hAnsi="Times New Roman" w:cs="Times New Roman"/>
          <w:color w:val="000000"/>
          <w:sz w:val="24"/>
          <w:szCs w:val="24"/>
        </w:rPr>
        <w:t xml:space="preserve">his session will </w:t>
      </w:r>
      <w:r w:rsidRPr="00CA7F43">
        <w:rPr>
          <w:rFonts w:ascii="Times New Roman" w:eastAsia="Calibri" w:hAnsi="Times New Roman" w:cs="Times New Roman"/>
          <w:color w:val="000000"/>
          <w:sz w:val="24"/>
          <w:szCs w:val="24"/>
        </w:rPr>
        <w:t>discuss</w:t>
      </w:r>
      <w:r w:rsidR="00601737">
        <w:rPr>
          <w:rFonts w:ascii="Times New Roman" w:eastAsia="Calibri" w:hAnsi="Times New Roman" w:cs="Times New Roman"/>
          <w:color w:val="000000"/>
          <w:sz w:val="24"/>
          <w:szCs w:val="24"/>
        </w:rPr>
        <w:t xml:space="preserve"> what must be in place to protec</w:t>
      </w:r>
      <w:r w:rsidRPr="00CA7F43">
        <w:rPr>
          <w:rFonts w:ascii="Times New Roman" w:eastAsia="Calibri" w:hAnsi="Times New Roman" w:cs="Times New Roman"/>
          <w:color w:val="000000"/>
          <w:sz w:val="24"/>
          <w:szCs w:val="24"/>
        </w:rPr>
        <w:t>t your organization</w:t>
      </w:r>
      <w:r w:rsidR="00BB3EFA">
        <w:rPr>
          <w:rFonts w:ascii="Times New Roman" w:eastAsia="Calibri" w:hAnsi="Times New Roman" w:cs="Times New Roman"/>
          <w:color w:val="000000"/>
          <w:sz w:val="24"/>
          <w:szCs w:val="24"/>
        </w:rPr>
        <w:t>’s</w:t>
      </w:r>
      <w:r w:rsidRPr="00CA7F43">
        <w:rPr>
          <w:rFonts w:ascii="Times New Roman" w:eastAsia="Calibri" w:hAnsi="Times New Roman" w:cs="Times New Roman"/>
          <w:color w:val="000000"/>
          <w:sz w:val="24"/>
          <w:szCs w:val="24"/>
        </w:rPr>
        <w:t xml:space="preserve"> assets, ensure that expenditures are proper</w:t>
      </w:r>
      <w:r w:rsidR="00BB3EFA">
        <w:rPr>
          <w:rFonts w:ascii="Times New Roman" w:eastAsia="Calibri" w:hAnsi="Times New Roman" w:cs="Times New Roman"/>
          <w:color w:val="000000"/>
          <w:sz w:val="24"/>
          <w:szCs w:val="24"/>
        </w:rPr>
        <w:t>,</w:t>
      </w:r>
      <w:r w:rsidRPr="00CA7F43">
        <w:rPr>
          <w:rFonts w:ascii="Times New Roman" w:eastAsia="Calibri" w:hAnsi="Times New Roman" w:cs="Times New Roman"/>
          <w:color w:val="000000"/>
          <w:sz w:val="24"/>
          <w:szCs w:val="24"/>
        </w:rPr>
        <w:t xml:space="preserve"> and </w:t>
      </w:r>
      <w:r w:rsidR="00BB3EFA">
        <w:rPr>
          <w:rFonts w:ascii="Times New Roman" w:eastAsia="Calibri" w:hAnsi="Times New Roman" w:cs="Times New Roman"/>
          <w:color w:val="000000"/>
          <w:sz w:val="24"/>
          <w:szCs w:val="24"/>
        </w:rPr>
        <w:t>delineate</w:t>
      </w:r>
      <w:r w:rsidRPr="00CA7F43">
        <w:rPr>
          <w:rFonts w:ascii="Times New Roman" w:eastAsia="Calibri" w:hAnsi="Times New Roman" w:cs="Times New Roman"/>
          <w:color w:val="000000"/>
          <w:sz w:val="24"/>
          <w:szCs w:val="24"/>
        </w:rPr>
        <w:t xml:space="preserve"> responsibilities </w:t>
      </w:r>
      <w:r w:rsidR="00BB3EFA">
        <w:rPr>
          <w:rFonts w:ascii="Times New Roman" w:eastAsia="Calibri" w:hAnsi="Times New Roman" w:cs="Times New Roman"/>
          <w:color w:val="000000"/>
          <w:sz w:val="24"/>
          <w:szCs w:val="24"/>
        </w:rPr>
        <w:t xml:space="preserve">of various staff and outside resources necessary </w:t>
      </w:r>
      <w:r w:rsidRPr="00CA7F43">
        <w:rPr>
          <w:rFonts w:ascii="Times New Roman" w:eastAsia="Calibri" w:hAnsi="Times New Roman" w:cs="Times New Roman"/>
          <w:color w:val="000000"/>
          <w:sz w:val="24"/>
          <w:szCs w:val="24"/>
        </w:rPr>
        <w:t>to accomp</w:t>
      </w:r>
      <w:r w:rsidR="00BB3EFA">
        <w:rPr>
          <w:rFonts w:ascii="Times New Roman" w:eastAsia="Calibri" w:hAnsi="Times New Roman" w:cs="Times New Roman"/>
          <w:color w:val="000000"/>
          <w:sz w:val="24"/>
          <w:szCs w:val="24"/>
        </w:rPr>
        <w:t xml:space="preserve">lish good internal controls. </w:t>
      </w:r>
      <w:r w:rsidRPr="00CA7F43">
        <w:rPr>
          <w:rFonts w:ascii="Times New Roman" w:eastAsia="Calibri" w:hAnsi="Times New Roman" w:cs="Times New Roman"/>
          <w:color w:val="000000"/>
          <w:sz w:val="24"/>
          <w:szCs w:val="24"/>
        </w:rPr>
        <w:t>The session will suggest models so that even the smallest of accounting departments can have a good system of internal controls.</w:t>
      </w:r>
    </w:p>
    <w:p w:rsidR="00241E80" w:rsidRDefault="00241E80" w:rsidP="00CA7F43">
      <w:pPr>
        <w:pStyle w:val="NoSpacing"/>
        <w:rPr>
          <w:rFonts w:ascii="Times New Roman" w:eastAsia="Calibri" w:hAnsi="Times New Roman" w:cs="Times New Roman"/>
          <w:color w:val="000000"/>
          <w:sz w:val="24"/>
          <w:szCs w:val="24"/>
        </w:rPr>
      </w:pPr>
    </w:p>
    <w:p w:rsidR="008D7CC8" w:rsidRPr="009B5C91" w:rsidRDefault="009B5C91" w:rsidP="00CA7F43">
      <w:pPr>
        <w:spacing w:after="0" w:line="240" w:lineRule="auto"/>
        <w:ind w:left="10" w:hanging="10"/>
        <w:rPr>
          <w:rFonts w:ascii="Times New Roman" w:eastAsia="Calibri" w:hAnsi="Times New Roman" w:cs="Times New Roman"/>
          <w:b/>
          <w:color w:val="000000"/>
          <w:sz w:val="24"/>
          <w:szCs w:val="24"/>
        </w:rPr>
      </w:pPr>
      <w:r w:rsidRPr="009B5C91">
        <w:rPr>
          <w:rFonts w:ascii="Times New Roman" w:eastAsia="Calibri" w:hAnsi="Times New Roman" w:cs="Times New Roman"/>
          <w:b/>
          <w:color w:val="000000"/>
          <w:sz w:val="24"/>
          <w:szCs w:val="24"/>
        </w:rPr>
        <w:t>Accounting Department Staff</w:t>
      </w:r>
      <w:r>
        <w:rPr>
          <w:rFonts w:ascii="Times New Roman" w:eastAsia="Calibri" w:hAnsi="Times New Roman" w:cs="Times New Roman"/>
          <w:b/>
          <w:color w:val="000000"/>
          <w:sz w:val="24"/>
          <w:szCs w:val="24"/>
        </w:rPr>
        <w:t>ing</w:t>
      </w:r>
      <w:r w:rsidRPr="009B5C91">
        <w:rPr>
          <w:rFonts w:ascii="Times New Roman" w:eastAsia="Calibri" w:hAnsi="Times New Roman" w:cs="Times New Roman"/>
          <w:b/>
          <w:color w:val="000000"/>
          <w:sz w:val="24"/>
          <w:szCs w:val="24"/>
        </w:rPr>
        <w:t xml:space="preserve"> Concerns </w:t>
      </w:r>
      <w:r>
        <w:rPr>
          <w:rFonts w:ascii="Times New Roman" w:eastAsia="Calibri" w:hAnsi="Times New Roman" w:cs="Times New Roman"/>
          <w:b/>
          <w:color w:val="000000"/>
          <w:sz w:val="24"/>
          <w:szCs w:val="24"/>
        </w:rPr>
        <w:t>- Roundt</w:t>
      </w:r>
      <w:r w:rsidRPr="009B5C91">
        <w:rPr>
          <w:rFonts w:ascii="Times New Roman" w:eastAsia="Calibri" w:hAnsi="Times New Roman" w:cs="Times New Roman"/>
          <w:b/>
          <w:color w:val="000000"/>
          <w:sz w:val="24"/>
          <w:szCs w:val="24"/>
        </w:rPr>
        <w:t>ables</w:t>
      </w:r>
    </w:p>
    <w:p w:rsidR="009413EB" w:rsidRPr="00CA7F43" w:rsidRDefault="008D7CC8" w:rsidP="00CA7F43">
      <w:pPr>
        <w:spacing w:after="0" w:line="240" w:lineRule="auto"/>
        <w:ind w:left="-15"/>
        <w:rPr>
          <w:rFonts w:ascii="Times New Roman" w:eastAsia="Calibri" w:hAnsi="Times New Roman" w:cs="Times New Roman"/>
          <w:color w:val="000000"/>
          <w:sz w:val="24"/>
          <w:szCs w:val="24"/>
        </w:rPr>
      </w:pPr>
      <w:r w:rsidRPr="00CA7F43">
        <w:rPr>
          <w:rFonts w:ascii="Times New Roman" w:eastAsia="Calibri" w:hAnsi="Times New Roman" w:cs="Times New Roman"/>
          <w:color w:val="000000"/>
          <w:sz w:val="24"/>
          <w:szCs w:val="24"/>
        </w:rPr>
        <w:t xml:space="preserve">Whether you </w:t>
      </w:r>
      <w:r w:rsidR="009B5C91">
        <w:rPr>
          <w:rFonts w:ascii="Times New Roman" w:eastAsia="Calibri" w:hAnsi="Times New Roman" w:cs="Times New Roman"/>
          <w:color w:val="000000"/>
          <w:sz w:val="24"/>
          <w:szCs w:val="24"/>
        </w:rPr>
        <w:t>have a one-</w:t>
      </w:r>
      <w:r w:rsidR="009413EB" w:rsidRPr="00CA7F43">
        <w:rPr>
          <w:rFonts w:ascii="Times New Roman" w:eastAsia="Calibri" w:hAnsi="Times New Roman" w:cs="Times New Roman"/>
          <w:color w:val="000000"/>
          <w:sz w:val="24"/>
          <w:szCs w:val="24"/>
        </w:rPr>
        <w:t>person or five</w:t>
      </w:r>
      <w:r w:rsidR="009B5C91">
        <w:rPr>
          <w:rFonts w:ascii="Times New Roman" w:eastAsia="Calibri" w:hAnsi="Times New Roman" w:cs="Times New Roman"/>
          <w:color w:val="000000"/>
          <w:sz w:val="24"/>
          <w:szCs w:val="24"/>
        </w:rPr>
        <w:t>-p</w:t>
      </w:r>
      <w:r w:rsidRPr="00CA7F43">
        <w:rPr>
          <w:rFonts w:ascii="Times New Roman" w:eastAsia="Calibri" w:hAnsi="Times New Roman" w:cs="Times New Roman"/>
          <w:color w:val="000000"/>
          <w:sz w:val="24"/>
          <w:szCs w:val="24"/>
        </w:rPr>
        <w:t>erson accounting department</w:t>
      </w:r>
      <w:r w:rsidR="009B5C91">
        <w:rPr>
          <w:rFonts w:ascii="Times New Roman" w:eastAsia="Calibri" w:hAnsi="Times New Roman" w:cs="Times New Roman"/>
          <w:color w:val="000000"/>
          <w:sz w:val="24"/>
          <w:szCs w:val="24"/>
        </w:rPr>
        <w:t>,</w:t>
      </w:r>
      <w:r w:rsidR="009413EB" w:rsidRPr="00CA7F43">
        <w:rPr>
          <w:rFonts w:ascii="Times New Roman" w:eastAsia="Calibri" w:hAnsi="Times New Roman" w:cs="Times New Roman"/>
          <w:color w:val="000000"/>
          <w:sz w:val="24"/>
          <w:szCs w:val="24"/>
        </w:rPr>
        <w:t xml:space="preserve"> or </w:t>
      </w:r>
      <w:r w:rsidR="009B5C91">
        <w:rPr>
          <w:rFonts w:ascii="Times New Roman" w:eastAsia="Calibri" w:hAnsi="Times New Roman" w:cs="Times New Roman"/>
          <w:color w:val="000000"/>
          <w:sz w:val="24"/>
          <w:szCs w:val="24"/>
        </w:rPr>
        <w:t xml:space="preserve">are </w:t>
      </w:r>
      <w:r w:rsidR="009413EB" w:rsidRPr="00CA7F43">
        <w:rPr>
          <w:rFonts w:ascii="Times New Roman" w:eastAsia="Calibri" w:hAnsi="Times New Roman" w:cs="Times New Roman"/>
          <w:color w:val="000000"/>
          <w:sz w:val="24"/>
          <w:szCs w:val="24"/>
        </w:rPr>
        <w:t>somewhere in between</w:t>
      </w:r>
      <w:r w:rsidRPr="00CA7F43">
        <w:rPr>
          <w:rFonts w:ascii="Times New Roman" w:eastAsia="Calibri" w:hAnsi="Times New Roman" w:cs="Times New Roman"/>
          <w:color w:val="000000"/>
          <w:sz w:val="24"/>
          <w:szCs w:val="24"/>
        </w:rPr>
        <w:t xml:space="preserve">, </w:t>
      </w:r>
      <w:r w:rsidR="009413EB" w:rsidRPr="00CA7F43">
        <w:rPr>
          <w:rFonts w:ascii="Times New Roman" w:eastAsia="Calibri" w:hAnsi="Times New Roman" w:cs="Times New Roman"/>
          <w:color w:val="000000"/>
          <w:sz w:val="24"/>
          <w:szCs w:val="24"/>
        </w:rPr>
        <w:t xml:space="preserve">issues such as </w:t>
      </w:r>
      <w:r w:rsidR="009B5C91">
        <w:rPr>
          <w:rFonts w:ascii="Times New Roman" w:eastAsia="Calibri" w:hAnsi="Times New Roman" w:cs="Times New Roman"/>
          <w:color w:val="000000"/>
          <w:sz w:val="24"/>
          <w:szCs w:val="24"/>
        </w:rPr>
        <w:t xml:space="preserve">structuring responsibilities, </w:t>
      </w:r>
      <w:r w:rsidR="009413EB" w:rsidRPr="00CA7F43">
        <w:rPr>
          <w:rFonts w:ascii="Times New Roman" w:eastAsia="Calibri" w:hAnsi="Times New Roman" w:cs="Times New Roman"/>
          <w:color w:val="000000"/>
          <w:sz w:val="24"/>
          <w:szCs w:val="24"/>
        </w:rPr>
        <w:t>supervis</w:t>
      </w:r>
      <w:r w:rsidR="009B5C91">
        <w:rPr>
          <w:rFonts w:ascii="Times New Roman" w:eastAsia="Calibri" w:hAnsi="Times New Roman" w:cs="Times New Roman"/>
          <w:color w:val="000000"/>
          <w:sz w:val="24"/>
          <w:szCs w:val="24"/>
        </w:rPr>
        <w:t>ion, professional growth, cross-</w:t>
      </w:r>
      <w:r w:rsidR="009413EB" w:rsidRPr="00CA7F43">
        <w:rPr>
          <w:rFonts w:ascii="Times New Roman" w:eastAsia="Calibri" w:hAnsi="Times New Roman" w:cs="Times New Roman"/>
          <w:color w:val="000000"/>
          <w:sz w:val="24"/>
          <w:szCs w:val="24"/>
        </w:rPr>
        <w:lastRenderedPageBreak/>
        <w:t xml:space="preserve">training, </w:t>
      </w:r>
      <w:r w:rsidR="009B5C91">
        <w:rPr>
          <w:rFonts w:ascii="Times New Roman" w:eastAsia="Calibri" w:hAnsi="Times New Roman" w:cs="Times New Roman"/>
          <w:color w:val="000000"/>
          <w:sz w:val="24"/>
          <w:szCs w:val="24"/>
        </w:rPr>
        <w:t xml:space="preserve">and </w:t>
      </w:r>
      <w:r w:rsidR="009413EB" w:rsidRPr="00CA7F43">
        <w:rPr>
          <w:rFonts w:ascii="Times New Roman" w:eastAsia="Calibri" w:hAnsi="Times New Roman" w:cs="Times New Roman"/>
          <w:color w:val="000000"/>
          <w:sz w:val="24"/>
          <w:szCs w:val="24"/>
        </w:rPr>
        <w:t xml:space="preserve">internal controls can be nettlesome problems.  We can all learn from one another on how to address these issues. </w:t>
      </w:r>
      <w:r w:rsidR="009B5C91">
        <w:rPr>
          <w:rFonts w:ascii="Times New Roman" w:eastAsia="Calibri" w:hAnsi="Times New Roman" w:cs="Times New Roman"/>
          <w:color w:val="000000"/>
          <w:sz w:val="24"/>
          <w:szCs w:val="24"/>
        </w:rPr>
        <w:t xml:space="preserve"> There will be two tandem roundtable groups:</w:t>
      </w:r>
      <w:r w:rsidR="009413EB" w:rsidRPr="00CA7F43">
        <w:rPr>
          <w:rFonts w:ascii="Times New Roman" w:eastAsia="Calibri" w:hAnsi="Times New Roman" w:cs="Times New Roman"/>
          <w:color w:val="000000"/>
          <w:sz w:val="24"/>
          <w:szCs w:val="24"/>
        </w:rPr>
        <w:t xml:space="preserve"> staff of </w:t>
      </w:r>
      <w:r w:rsidR="002E53CA">
        <w:rPr>
          <w:rFonts w:ascii="Times New Roman" w:eastAsia="Calibri" w:hAnsi="Times New Roman" w:cs="Times New Roman"/>
          <w:color w:val="000000"/>
          <w:sz w:val="24"/>
          <w:szCs w:val="24"/>
        </w:rPr>
        <w:t>smaller accounting departments (</w:t>
      </w:r>
      <w:r w:rsidR="009B5C91">
        <w:rPr>
          <w:rFonts w:ascii="Times New Roman" w:eastAsia="Calibri" w:hAnsi="Times New Roman" w:cs="Times New Roman"/>
          <w:color w:val="000000"/>
          <w:sz w:val="24"/>
          <w:szCs w:val="24"/>
        </w:rPr>
        <w:t>two</w:t>
      </w:r>
      <w:r w:rsidR="009413EB" w:rsidRPr="00CA7F43">
        <w:rPr>
          <w:rFonts w:ascii="Times New Roman" w:eastAsia="Calibri" w:hAnsi="Times New Roman" w:cs="Times New Roman"/>
          <w:color w:val="000000"/>
          <w:sz w:val="24"/>
          <w:szCs w:val="24"/>
        </w:rPr>
        <w:t xml:space="preserve"> or </w:t>
      </w:r>
      <w:r w:rsidR="009B5C91">
        <w:rPr>
          <w:rFonts w:ascii="Times New Roman" w:eastAsia="Calibri" w:hAnsi="Times New Roman" w:cs="Times New Roman"/>
          <w:color w:val="000000"/>
          <w:sz w:val="24"/>
          <w:szCs w:val="24"/>
        </w:rPr>
        <w:t>fewer</w:t>
      </w:r>
      <w:r w:rsidR="002E53CA">
        <w:rPr>
          <w:rFonts w:ascii="Times New Roman" w:eastAsia="Calibri" w:hAnsi="Times New Roman" w:cs="Times New Roman"/>
          <w:color w:val="000000"/>
          <w:sz w:val="24"/>
          <w:szCs w:val="24"/>
        </w:rPr>
        <w:t>)</w:t>
      </w:r>
      <w:r w:rsidR="009413EB" w:rsidRPr="00CA7F43">
        <w:rPr>
          <w:rFonts w:ascii="Times New Roman" w:eastAsia="Calibri" w:hAnsi="Times New Roman" w:cs="Times New Roman"/>
          <w:color w:val="000000"/>
          <w:sz w:val="24"/>
          <w:szCs w:val="24"/>
        </w:rPr>
        <w:t xml:space="preserve">, and staff of larger accounting department staff.  </w:t>
      </w:r>
    </w:p>
    <w:p w:rsidR="009413EB" w:rsidRDefault="009B5C91" w:rsidP="00CA7F43">
      <w:pPr>
        <w:spacing w:after="0" w:line="240" w:lineRule="auto"/>
        <w:ind w:left="-1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Moderators</w:t>
      </w:r>
      <w:r w:rsidR="009413EB" w:rsidRPr="00CA7F43">
        <w:rPr>
          <w:rFonts w:ascii="Times New Roman" w:eastAsia="Calibri" w:hAnsi="Times New Roman" w:cs="Times New Roman"/>
          <w:color w:val="000000"/>
          <w:sz w:val="24"/>
          <w:szCs w:val="24"/>
        </w:rPr>
        <w:t xml:space="preserve"> will lead discussion </w:t>
      </w:r>
      <w:r>
        <w:rPr>
          <w:rFonts w:ascii="Times New Roman" w:eastAsia="Calibri" w:hAnsi="Times New Roman" w:cs="Times New Roman"/>
          <w:color w:val="000000"/>
          <w:sz w:val="24"/>
          <w:szCs w:val="24"/>
        </w:rPr>
        <w:t xml:space="preserve">and </w:t>
      </w:r>
      <w:r w:rsidR="009413EB" w:rsidRPr="00CA7F43">
        <w:rPr>
          <w:rFonts w:ascii="Times New Roman" w:eastAsia="Calibri" w:hAnsi="Times New Roman" w:cs="Times New Roman"/>
          <w:color w:val="000000"/>
          <w:sz w:val="24"/>
          <w:szCs w:val="24"/>
        </w:rPr>
        <w:t>sharing around common issues</w:t>
      </w:r>
      <w:r w:rsidR="003C51C7">
        <w:rPr>
          <w:rFonts w:ascii="Times New Roman" w:eastAsia="Calibri" w:hAnsi="Times New Roman" w:cs="Times New Roman"/>
          <w:color w:val="000000"/>
          <w:sz w:val="24"/>
          <w:szCs w:val="24"/>
        </w:rPr>
        <w:t>.</w:t>
      </w:r>
      <w:r w:rsidR="009413EB" w:rsidRPr="00CA7F43">
        <w:rPr>
          <w:rFonts w:ascii="Times New Roman" w:eastAsia="Calibri" w:hAnsi="Times New Roman" w:cs="Times New Roman"/>
          <w:color w:val="000000"/>
          <w:sz w:val="24"/>
          <w:szCs w:val="24"/>
        </w:rPr>
        <w:t xml:space="preserve">    </w:t>
      </w:r>
    </w:p>
    <w:p w:rsidR="00A83150" w:rsidRDefault="00A83150" w:rsidP="00CA7F43">
      <w:pPr>
        <w:spacing w:after="0" w:line="240" w:lineRule="auto"/>
        <w:ind w:left="-15"/>
        <w:rPr>
          <w:rFonts w:ascii="Times New Roman" w:eastAsia="Calibri" w:hAnsi="Times New Roman" w:cs="Times New Roman"/>
          <w:color w:val="000000"/>
          <w:sz w:val="24"/>
          <w:szCs w:val="24"/>
        </w:rPr>
      </w:pPr>
    </w:p>
    <w:p w:rsidR="009D3530" w:rsidRDefault="009D3530" w:rsidP="00CA7F43">
      <w:pPr>
        <w:spacing w:after="0" w:line="240" w:lineRule="auto"/>
        <w:ind w:left="-15"/>
        <w:rPr>
          <w:rFonts w:ascii="Times New Roman" w:eastAsia="Calibri" w:hAnsi="Times New Roman" w:cs="Times New Roman"/>
          <w:color w:val="000000"/>
          <w:sz w:val="24"/>
          <w:szCs w:val="24"/>
        </w:rPr>
      </w:pPr>
      <w:r>
        <w:rPr>
          <w:rFonts w:ascii="Times New Roman" w:hAnsi="Times New Roman" w:cs="Times New Roman"/>
          <w:b/>
          <w:sz w:val="24"/>
          <w:szCs w:val="24"/>
        </w:rPr>
        <w:t>The Challenges of Form 990 and How to Make Your Program Shine</w:t>
      </w:r>
    </w:p>
    <w:p w:rsidR="009413EB" w:rsidRDefault="009D3530" w:rsidP="00681C19">
      <w:pPr>
        <w:spacing w:after="0" w:line="240" w:lineRule="auto"/>
        <w:ind w:left="-15"/>
        <w:rPr>
          <w:rFonts w:ascii="Times New Roman" w:hAnsi="Times New Roman" w:cs="Times New Roman"/>
          <w:sz w:val="24"/>
          <w:szCs w:val="24"/>
        </w:rPr>
      </w:pPr>
      <w:r w:rsidRPr="004B43C0">
        <w:rPr>
          <w:rFonts w:ascii="Times New Roman" w:hAnsi="Times New Roman" w:cs="Times New Roman"/>
          <w:sz w:val="24"/>
          <w:szCs w:val="24"/>
        </w:rPr>
        <w:t>Form 990 is one of your organization’s most public documents.  I</w:t>
      </w:r>
      <w:r>
        <w:rPr>
          <w:rFonts w:ascii="Times New Roman" w:hAnsi="Times New Roman" w:cs="Times New Roman"/>
          <w:sz w:val="24"/>
          <w:szCs w:val="24"/>
        </w:rPr>
        <w:t>t is</w:t>
      </w:r>
      <w:r w:rsidRPr="004B43C0">
        <w:rPr>
          <w:rFonts w:ascii="Times New Roman" w:hAnsi="Times New Roman" w:cs="Times New Roman"/>
          <w:sz w:val="24"/>
          <w:szCs w:val="24"/>
        </w:rPr>
        <w:t xml:space="preserve"> used by funders, individual donors</w:t>
      </w:r>
      <w:r w:rsidR="003C51C7">
        <w:rPr>
          <w:rFonts w:ascii="Times New Roman" w:hAnsi="Times New Roman" w:cs="Times New Roman"/>
          <w:sz w:val="24"/>
          <w:szCs w:val="24"/>
        </w:rPr>
        <w:t>,</w:t>
      </w:r>
      <w:r w:rsidRPr="004B43C0">
        <w:rPr>
          <w:rFonts w:ascii="Times New Roman" w:hAnsi="Times New Roman" w:cs="Times New Roman"/>
          <w:sz w:val="24"/>
          <w:szCs w:val="24"/>
        </w:rPr>
        <w:t xml:space="preserve"> government agencies and others </w:t>
      </w:r>
      <w:r w:rsidR="002E53CA">
        <w:rPr>
          <w:rFonts w:ascii="Times New Roman" w:hAnsi="Times New Roman" w:cs="Times New Roman"/>
          <w:sz w:val="24"/>
          <w:szCs w:val="24"/>
        </w:rPr>
        <w:t xml:space="preserve">such as </w:t>
      </w:r>
      <w:proofErr w:type="spellStart"/>
      <w:r w:rsidR="002E53CA">
        <w:rPr>
          <w:rFonts w:ascii="Times New Roman" w:hAnsi="Times New Roman" w:cs="Times New Roman"/>
          <w:sz w:val="24"/>
          <w:szCs w:val="24"/>
        </w:rPr>
        <w:t>G</w:t>
      </w:r>
      <w:r w:rsidR="00681C19">
        <w:rPr>
          <w:rFonts w:ascii="Times New Roman" w:hAnsi="Times New Roman" w:cs="Times New Roman"/>
          <w:sz w:val="24"/>
          <w:szCs w:val="24"/>
        </w:rPr>
        <w:t>uidestar</w:t>
      </w:r>
      <w:proofErr w:type="spellEnd"/>
      <w:r w:rsidR="00681C19">
        <w:rPr>
          <w:rFonts w:ascii="Times New Roman" w:hAnsi="Times New Roman" w:cs="Times New Roman"/>
          <w:sz w:val="24"/>
          <w:szCs w:val="24"/>
        </w:rPr>
        <w:t xml:space="preserve"> and </w:t>
      </w:r>
      <w:r w:rsidR="002E53CA">
        <w:rPr>
          <w:rFonts w:ascii="Times New Roman" w:hAnsi="Times New Roman" w:cs="Times New Roman"/>
          <w:sz w:val="24"/>
          <w:szCs w:val="24"/>
        </w:rPr>
        <w:t>C</w:t>
      </w:r>
      <w:r w:rsidR="00681C19">
        <w:rPr>
          <w:rFonts w:ascii="Times New Roman" w:hAnsi="Times New Roman" w:cs="Times New Roman"/>
          <w:sz w:val="24"/>
          <w:szCs w:val="24"/>
        </w:rPr>
        <w:t xml:space="preserve">harity </w:t>
      </w:r>
      <w:r w:rsidR="002E53CA">
        <w:rPr>
          <w:rFonts w:ascii="Times New Roman" w:hAnsi="Times New Roman" w:cs="Times New Roman"/>
          <w:sz w:val="24"/>
          <w:szCs w:val="24"/>
        </w:rPr>
        <w:t>N</w:t>
      </w:r>
      <w:r w:rsidR="00681C19">
        <w:rPr>
          <w:rFonts w:ascii="Times New Roman" w:hAnsi="Times New Roman" w:cs="Times New Roman"/>
          <w:sz w:val="24"/>
          <w:szCs w:val="24"/>
        </w:rPr>
        <w:t>avigator</w:t>
      </w:r>
      <w:r w:rsidR="002E53CA">
        <w:rPr>
          <w:rFonts w:ascii="Times New Roman" w:hAnsi="Times New Roman" w:cs="Times New Roman"/>
          <w:sz w:val="24"/>
          <w:szCs w:val="24"/>
        </w:rPr>
        <w:t>,</w:t>
      </w:r>
      <w:r w:rsidR="00681C19">
        <w:rPr>
          <w:rFonts w:ascii="Times New Roman" w:hAnsi="Times New Roman" w:cs="Times New Roman"/>
          <w:sz w:val="24"/>
          <w:szCs w:val="24"/>
        </w:rPr>
        <w:t xml:space="preserve"> </w:t>
      </w:r>
      <w:r w:rsidRPr="004B43C0">
        <w:rPr>
          <w:rFonts w:ascii="Times New Roman" w:hAnsi="Times New Roman" w:cs="Times New Roman"/>
          <w:sz w:val="24"/>
          <w:szCs w:val="24"/>
        </w:rPr>
        <w:t>to evaluate your program</w:t>
      </w:r>
      <w:r w:rsidR="00681C19">
        <w:rPr>
          <w:rFonts w:ascii="Times New Roman" w:hAnsi="Times New Roman" w:cs="Times New Roman"/>
          <w:sz w:val="24"/>
          <w:szCs w:val="24"/>
        </w:rPr>
        <w:t xml:space="preserve"> based on the</w:t>
      </w:r>
      <w:r w:rsidR="00681C19">
        <w:rPr>
          <w:rFonts w:ascii="Times New Roman" w:hAnsi="Times New Roman" w:cs="Times New Roman"/>
          <w:sz w:val="24"/>
          <w:szCs w:val="24"/>
        </w:rPr>
        <w:t xml:space="preserve"> percentage of money spent on </w:t>
      </w:r>
      <w:r w:rsidR="002E53CA">
        <w:rPr>
          <w:rFonts w:ascii="Times New Roman" w:hAnsi="Times New Roman" w:cs="Times New Roman"/>
          <w:sz w:val="24"/>
          <w:szCs w:val="24"/>
        </w:rPr>
        <w:t>direct</w:t>
      </w:r>
      <w:r w:rsidR="00681C19">
        <w:rPr>
          <w:rFonts w:ascii="Times New Roman" w:hAnsi="Times New Roman" w:cs="Times New Roman"/>
          <w:sz w:val="24"/>
          <w:szCs w:val="24"/>
        </w:rPr>
        <w:t xml:space="preserve"> services v</w:t>
      </w:r>
      <w:r w:rsidR="002E53CA">
        <w:rPr>
          <w:rFonts w:ascii="Times New Roman" w:hAnsi="Times New Roman" w:cs="Times New Roman"/>
          <w:sz w:val="24"/>
          <w:szCs w:val="24"/>
        </w:rPr>
        <w:t>ersus</w:t>
      </w:r>
      <w:r w:rsidR="00681C19">
        <w:rPr>
          <w:rFonts w:ascii="Times New Roman" w:hAnsi="Times New Roman" w:cs="Times New Roman"/>
          <w:sz w:val="24"/>
          <w:szCs w:val="24"/>
        </w:rPr>
        <w:t xml:space="preserve"> management and fundraising.</w:t>
      </w:r>
      <w:r>
        <w:rPr>
          <w:rFonts w:ascii="Times New Roman" w:hAnsi="Times New Roman" w:cs="Times New Roman"/>
          <w:sz w:val="24"/>
          <w:szCs w:val="24"/>
        </w:rPr>
        <w:t xml:space="preserve"> </w:t>
      </w:r>
      <w:r w:rsidRPr="004B43C0">
        <w:rPr>
          <w:rFonts w:ascii="Times New Roman" w:hAnsi="Times New Roman" w:cs="Times New Roman"/>
          <w:sz w:val="24"/>
          <w:szCs w:val="24"/>
        </w:rPr>
        <w:t>A great deal of thought should be given to</w:t>
      </w:r>
      <w:r>
        <w:rPr>
          <w:rFonts w:ascii="Times New Roman" w:hAnsi="Times New Roman" w:cs="Times New Roman"/>
          <w:sz w:val="24"/>
          <w:szCs w:val="24"/>
        </w:rPr>
        <w:t xml:space="preserve"> how your financial information and its program, management and fundraising costs are presen</w:t>
      </w:r>
      <w:r w:rsidRPr="004B43C0">
        <w:rPr>
          <w:rFonts w:ascii="Times New Roman" w:hAnsi="Times New Roman" w:cs="Times New Roman"/>
          <w:sz w:val="24"/>
          <w:szCs w:val="24"/>
        </w:rPr>
        <w:t xml:space="preserve">ted in </w:t>
      </w:r>
      <w:r w:rsidR="003C51C7">
        <w:rPr>
          <w:rFonts w:ascii="Times New Roman" w:hAnsi="Times New Roman" w:cs="Times New Roman"/>
          <w:sz w:val="24"/>
          <w:szCs w:val="24"/>
        </w:rPr>
        <w:t xml:space="preserve">the </w:t>
      </w:r>
      <w:r w:rsidRPr="004B43C0">
        <w:rPr>
          <w:rFonts w:ascii="Times New Roman" w:hAnsi="Times New Roman" w:cs="Times New Roman"/>
          <w:sz w:val="24"/>
          <w:szCs w:val="24"/>
        </w:rPr>
        <w:t>Form 990</w:t>
      </w:r>
      <w:r>
        <w:rPr>
          <w:rFonts w:ascii="Times New Roman" w:hAnsi="Times New Roman" w:cs="Times New Roman"/>
          <w:sz w:val="24"/>
          <w:szCs w:val="24"/>
        </w:rPr>
        <w:t xml:space="preserve">.  </w:t>
      </w:r>
      <w:r w:rsidR="002E53CA">
        <w:rPr>
          <w:rFonts w:ascii="Times New Roman" w:hAnsi="Times New Roman" w:cs="Times New Roman"/>
          <w:sz w:val="24"/>
          <w:szCs w:val="24"/>
        </w:rPr>
        <w:t>Some</w:t>
      </w:r>
      <w:r w:rsidR="003C51C7">
        <w:rPr>
          <w:rFonts w:ascii="Times New Roman" w:hAnsi="Times New Roman" w:cs="Times New Roman"/>
          <w:sz w:val="24"/>
          <w:szCs w:val="24"/>
        </w:rPr>
        <w:t xml:space="preserve"> non</w:t>
      </w:r>
      <w:r w:rsidRPr="004B43C0">
        <w:rPr>
          <w:rFonts w:ascii="Times New Roman" w:hAnsi="Times New Roman" w:cs="Times New Roman"/>
          <w:sz w:val="24"/>
          <w:szCs w:val="24"/>
        </w:rPr>
        <w:t xml:space="preserve">profits </w:t>
      </w:r>
      <w:r>
        <w:rPr>
          <w:rFonts w:ascii="Times New Roman" w:hAnsi="Times New Roman" w:cs="Times New Roman"/>
          <w:sz w:val="24"/>
          <w:szCs w:val="24"/>
        </w:rPr>
        <w:t>have become expert at</w:t>
      </w:r>
      <w:r w:rsidRPr="004B43C0">
        <w:rPr>
          <w:rFonts w:ascii="Times New Roman" w:hAnsi="Times New Roman" w:cs="Times New Roman"/>
          <w:sz w:val="24"/>
          <w:szCs w:val="24"/>
        </w:rPr>
        <w:t xml:space="preserve"> using Form 990 as a marketing tool</w:t>
      </w:r>
      <w:r w:rsidR="002E53CA">
        <w:rPr>
          <w:rFonts w:ascii="Times New Roman" w:hAnsi="Times New Roman" w:cs="Times New Roman"/>
          <w:sz w:val="24"/>
          <w:szCs w:val="24"/>
        </w:rPr>
        <w:t>; w</w:t>
      </w:r>
      <w:r>
        <w:rPr>
          <w:rFonts w:ascii="Times New Roman" w:hAnsi="Times New Roman" w:cs="Times New Roman"/>
          <w:sz w:val="24"/>
          <w:szCs w:val="24"/>
        </w:rPr>
        <w:t xml:space="preserve">e need to do the same.  </w:t>
      </w:r>
      <w:r w:rsidRPr="004B43C0">
        <w:rPr>
          <w:rFonts w:ascii="Times New Roman" w:hAnsi="Times New Roman" w:cs="Times New Roman"/>
          <w:sz w:val="24"/>
          <w:szCs w:val="24"/>
        </w:rPr>
        <w:t>In addition to reviewing the key elements of Form 990, the session will include an exercise on appropriately allocation salaries, benefits and non-personnel costs to</w:t>
      </w:r>
      <w:r w:rsidR="00681C19">
        <w:rPr>
          <w:rFonts w:ascii="Times New Roman" w:hAnsi="Times New Roman" w:cs="Times New Roman"/>
          <w:sz w:val="24"/>
          <w:szCs w:val="24"/>
        </w:rPr>
        <w:t xml:space="preserve"> </w:t>
      </w:r>
      <w:r w:rsidR="002E53CA">
        <w:rPr>
          <w:rFonts w:ascii="Times New Roman" w:hAnsi="Times New Roman" w:cs="Times New Roman"/>
          <w:sz w:val="24"/>
          <w:szCs w:val="24"/>
        </w:rPr>
        <w:t>d</w:t>
      </w:r>
      <w:r w:rsidR="00681C19">
        <w:rPr>
          <w:rFonts w:ascii="Times New Roman" w:hAnsi="Times New Roman" w:cs="Times New Roman"/>
          <w:sz w:val="24"/>
          <w:szCs w:val="24"/>
        </w:rPr>
        <w:t xml:space="preserve">irect </w:t>
      </w:r>
      <w:r w:rsidR="002E53CA">
        <w:rPr>
          <w:rFonts w:ascii="Times New Roman" w:hAnsi="Times New Roman" w:cs="Times New Roman"/>
          <w:sz w:val="24"/>
          <w:szCs w:val="24"/>
        </w:rPr>
        <w:t>s</w:t>
      </w:r>
      <w:r w:rsidR="00681C19">
        <w:rPr>
          <w:rFonts w:ascii="Times New Roman" w:hAnsi="Times New Roman" w:cs="Times New Roman"/>
          <w:sz w:val="24"/>
          <w:szCs w:val="24"/>
        </w:rPr>
        <w:t>e</w:t>
      </w:r>
      <w:r w:rsidR="002E53CA">
        <w:rPr>
          <w:rFonts w:ascii="Times New Roman" w:hAnsi="Times New Roman" w:cs="Times New Roman"/>
          <w:sz w:val="24"/>
          <w:szCs w:val="24"/>
        </w:rPr>
        <w:t>rvices.</w:t>
      </w:r>
    </w:p>
    <w:p w:rsidR="00681C19" w:rsidRPr="00681C19" w:rsidRDefault="00681C19" w:rsidP="00681C19">
      <w:pPr>
        <w:spacing w:after="0" w:line="240" w:lineRule="auto"/>
        <w:ind w:left="-15"/>
        <w:rPr>
          <w:rFonts w:ascii="Times New Roman" w:eastAsia="Calibri" w:hAnsi="Times New Roman" w:cs="Times New Roman"/>
          <w:color w:val="000000"/>
          <w:sz w:val="24"/>
          <w:szCs w:val="24"/>
        </w:rPr>
      </w:pPr>
    </w:p>
    <w:p w:rsidR="008D7CC8" w:rsidRPr="009B5C91" w:rsidRDefault="009B5C91" w:rsidP="00CA7F43">
      <w:pPr>
        <w:spacing w:after="0" w:line="240" w:lineRule="auto"/>
        <w:ind w:left="10" w:hanging="10"/>
        <w:rPr>
          <w:rFonts w:ascii="Times New Roman" w:eastAsia="Calibri" w:hAnsi="Times New Roman" w:cs="Times New Roman"/>
          <w:b/>
          <w:color w:val="000000"/>
          <w:sz w:val="24"/>
          <w:szCs w:val="24"/>
        </w:rPr>
      </w:pPr>
      <w:r w:rsidRPr="009B5C91">
        <w:rPr>
          <w:rFonts w:ascii="Times New Roman" w:eastAsia="Calibri" w:hAnsi="Times New Roman" w:cs="Times New Roman"/>
          <w:b/>
          <w:color w:val="000000"/>
          <w:sz w:val="24"/>
          <w:szCs w:val="24"/>
        </w:rPr>
        <w:t>Allocations – From the Basic to the Complex</w:t>
      </w:r>
    </w:p>
    <w:p w:rsidR="00DB567C" w:rsidRDefault="00DB567C" w:rsidP="00CA7F43">
      <w:pPr>
        <w:spacing w:after="0" w:line="240" w:lineRule="auto"/>
        <w:rPr>
          <w:rFonts w:ascii="Times New Roman" w:eastAsia="Calibri" w:hAnsi="Times New Roman" w:cs="Times New Roman"/>
          <w:color w:val="000000"/>
          <w:sz w:val="24"/>
          <w:szCs w:val="24"/>
        </w:rPr>
      </w:pPr>
      <w:r w:rsidRPr="00CA7F43">
        <w:rPr>
          <w:rFonts w:ascii="Times New Roman" w:eastAsia="Calibri" w:hAnsi="Times New Roman" w:cs="Times New Roman"/>
          <w:color w:val="000000"/>
          <w:sz w:val="24"/>
          <w:szCs w:val="24"/>
        </w:rPr>
        <w:t xml:space="preserve">Allocations can be one of the more challenging aspects of grant management which almost every </w:t>
      </w:r>
      <w:r w:rsidR="009B5C91">
        <w:rPr>
          <w:rFonts w:ascii="Times New Roman" w:eastAsia="Calibri" w:hAnsi="Times New Roman" w:cs="Times New Roman"/>
          <w:color w:val="000000"/>
          <w:sz w:val="24"/>
          <w:szCs w:val="24"/>
        </w:rPr>
        <w:t>organization</w:t>
      </w:r>
      <w:r w:rsidRPr="00CA7F43">
        <w:rPr>
          <w:rFonts w:ascii="Times New Roman" w:eastAsia="Calibri" w:hAnsi="Times New Roman" w:cs="Times New Roman"/>
          <w:color w:val="000000"/>
          <w:sz w:val="24"/>
          <w:szCs w:val="24"/>
        </w:rPr>
        <w:t xml:space="preserve"> faces.  This plenary session will focus on the spectrum of issues which must be taken into consideration in developing an allocation policy</w:t>
      </w:r>
      <w:r w:rsidR="00D67158">
        <w:rPr>
          <w:rFonts w:ascii="Times New Roman" w:eastAsia="Calibri" w:hAnsi="Times New Roman" w:cs="Times New Roman"/>
          <w:color w:val="000000"/>
          <w:sz w:val="24"/>
          <w:szCs w:val="24"/>
        </w:rPr>
        <w:t>:</w:t>
      </w:r>
      <w:r w:rsidRPr="00CA7F43">
        <w:rPr>
          <w:rFonts w:ascii="Times New Roman" w:eastAsia="Calibri" w:hAnsi="Times New Roman" w:cs="Times New Roman"/>
          <w:color w:val="000000"/>
          <w:sz w:val="24"/>
          <w:szCs w:val="24"/>
        </w:rPr>
        <w:t xml:space="preserve"> what to include in the policy; examples of allocation models both simple and complex</w:t>
      </w:r>
      <w:r w:rsidR="00D67158">
        <w:rPr>
          <w:rFonts w:ascii="Times New Roman" w:eastAsia="Calibri" w:hAnsi="Times New Roman" w:cs="Times New Roman"/>
          <w:color w:val="000000"/>
          <w:sz w:val="24"/>
          <w:szCs w:val="24"/>
        </w:rPr>
        <w:t>;</w:t>
      </w:r>
      <w:r w:rsidRPr="00CA7F43">
        <w:rPr>
          <w:rFonts w:ascii="Times New Roman" w:eastAsia="Calibri" w:hAnsi="Times New Roman" w:cs="Times New Roman"/>
          <w:color w:val="000000"/>
          <w:sz w:val="24"/>
          <w:szCs w:val="24"/>
        </w:rPr>
        <w:t xml:space="preserve"> and the pros and cons of each.  </w:t>
      </w:r>
      <w:r w:rsidR="00D67158">
        <w:rPr>
          <w:rFonts w:ascii="Times New Roman" w:eastAsia="Calibri" w:hAnsi="Times New Roman" w:cs="Times New Roman"/>
          <w:color w:val="000000"/>
          <w:sz w:val="24"/>
          <w:szCs w:val="24"/>
        </w:rPr>
        <w:t xml:space="preserve">Come to this </w:t>
      </w:r>
      <w:r w:rsidRPr="00CA7F43">
        <w:rPr>
          <w:rFonts w:ascii="Times New Roman" w:eastAsia="Calibri" w:hAnsi="Times New Roman" w:cs="Times New Roman"/>
          <w:color w:val="000000"/>
          <w:sz w:val="24"/>
          <w:szCs w:val="24"/>
        </w:rPr>
        <w:t xml:space="preserve">session </w:t>
      </w:r>
      <w:r w:rsidR="00D67158">
        <w:rPr>
          <w:rFonts w:ascii="Times New Roman" w:eastAsia="Calibri" w:hAnsi="Times New Roman" w:cs="Times New Roman"/>
          <w:color w:val="000000"/>
          <w:sz w:val="24"/>
          <w:szCs w:val="24"/>
        </w:rPr>
        <w:t xml:space="preserve">with your </w:t>
      </w:r>
      <w:r w:rsidRPr="00CA7F43">
        <w:rPr>
          <w:rFonts w:ascii="Times New Roman" w:eastAsia="Calibri" w:hAnsi="Times New Roman" w:cs="Times New Roman"/>
          <w:color w:val="000000"/>
          <w:sz w:val="24"/>
          <w:szCs w:val="24"/>
        </w:rPr>
        <w:t>questions</w:t>
      </w:r>
      <w:r w:rsidR="00D67158">
        <w:rPr>
          <w:rFonts w:ascii="Times New Roman" w:eastAsia="Calibri" w:hAnsi="Times New Roman" w:cs="Times New Roman"/>
          <w:color w:val="000000"/>
          <w:sz w:val="24"/>
          <w:szCs w:val="24"/>
        </w:rPr>
        <w:t>.</w:t>
      </w:r>
      <w:r w:rsidR="005A391E">
        <w:rPr>
          <w:rFonts w:ascii="Times New Roman" w:eastAsia="Calibri" w:hAnsi="Times New Roman" w:cs="Times New Roman"/>
          <w:color w:val="000000"/>
          <w:sz w:val="24"/>
          <w:szCs w:val="24"/>
        </w:rPr>
        <w:t xml:space="preserve">  </w:t>
      </w:r>
      <w:r w:rsidRPr="00CA7F43">
        <w:rPr>
          <w:rFonts w:ascii="Times New Roman" w:eastAsia="Calibri" w:hAnsi="Times New Roman" w:cs="Times New Roman"/>
          <w:color w:val="000000"/>
          <w:sz w:val="24"/>
          <w:szCs w:val="24"/>
        </w:rPr>
        <w:t>Judy Arrigo will be joined be other lega</w:t>
      </w:r>
      <w:r w:rsidR="00D67158">
        <w:rPr>
          <w:rFonts w:ascii="Times New Roman" w:eastAsia="Calibri" w:hAnsi="Times New Roman" w:cs="Times New Roman"/>
          <w:color w:val="000000"/>
          <w:sz w:val="24"/>
          <w:szCs w:val="24"/>
        </w:rPr>
        <w:t>l services financial professionals</w:t>
      </w:r>
      <w:r w:rsidRPr="00CA7F43">
        <w:rPr>
          <w:rFonts w:ascii="Times New Roman" w:eastAsia="Calibri" w:hAnsi="Times New Roman" w:cs="Times New Roman"/>
          <w:color w:val="000000"/>
          <w:sz w:val="24"/>
          <w:szCs w:val="24"/>
        </w:rPr>
        <w:t xml:space="preserve"> in this important presentation.  </w:t>
      </w:r>
    </w:p>
    <w:p w:rsidR="00CA7F43" w:rsidRDefault="00CA7F43" w:rsidP="00CA7F43">
      <w:pPr>
        <w:spacing w:after="0" w:line="240" w:lineRule="auto"/>
        <w:rPr>
          <w:rFonts w:ascii="Times New Roman" w:eastAsia="Calibri" w:hAnsi="Times New Roman" w:cs="Times New Roman"/>
          <w:color w:val="000000"/>
          <w:sz w:val="24"/>
          <w:szCs w:val="24"/>
        </w:rPr>
      </w:pPr>
    </w:p>
    <w:p w:rsidR="00A32A78" w:rsidRPr="002E53CA" w:rsidRDefault="00A32A78" w:rsidP="002E53CA">
      <w:pPr>
        <w:spacing w:after="0" w:line="240" w:lineRule="auto"/>
        <w:rPr>
          <w:rFonts w:ascii="Times New Roman" w:hAnsi="Times New Roman" w:cs="Times New Roman"/>
          <w:b/>
          <w:sz w:val="24"/>
          <w:szCs w:val="24"/>
        </w:rPr>
      </w:pPr>
      <w:r w:rsidRPr="002E53CA">
        <w:rPr>
          <w:rFonts w:ascii="Times New Roman" w:hAnsi="Times New Roman" w:cs="Times New Roman"/>
          <w:b/>
          <w:sz w:val="24"/>
          <w:szCs w:val="24"/>
        </w:rPr>
        <w:t>Mechanisms of Allocations</w:t>
      </w:r>
    </w:p>
    <w:p w:rsidR="00A32A78" w:rsidRPr="002E53CA" w:rsidRDefault="00A32A78" w:rsidP="002E53CA">
      <w:pPr>
        <w:spacing w:after="0" w:line="240" w:lineRule="auto"/>
        <w:ind w:left="10" w:hanging="14"/>
        <w:rPr>
          <w:rFonts w:ascii="Times New Roman" w:hAnsi="Times New Roman" w:cs="Times New Roman"/>
          <w:sz w:val="24"/>
          <w:szCs w:val="24"/>
        </w:rPr>
      </w:pPr>
      <w:r w:rsidRPr="002E53CA">
        <w:rPr>
          <w:rFonts w:ascii="Times New Roman" w:hAnsi="Times New Roman" w:cs="Times New Roman"/>
          <w:sz w:val="24"/>
          <w:szCs w:val="24"/>
        </w:rPr>
        <w:t>A follow up to Allocation</w:t>
      </w:r>
      <w:r w:rsidR="002E53CA">
        <w:rPr>
          <w:rFonts w:ascii="Times New Roman" w:hAnsi="Times New Roman" w:cs="Times New Roman"/>
          <w:sz w:val="24"/>
          <w:szCs w:val="24"/>
        </w:rPr>
        <w:t xml:space="preserve">s </w:t>
      </w:r>
      <w:r w:rsidR="002E53CA" w:rsidRPr="002E53CA">
        <w:rPr>
          <w:rFonts w:ascii="Times New Roman" w:eastAsia="Calibri" w:hAnsi="Times New Roman" w:cs="Times New Roman"/>
          <w:color w:val="000000"/>
          <w:sz w:val="24"/>
          <w:szCs w:val="24"/>
        </w:rPr>
        <w:t>– From the Basic to the Complex</w:t>
      </w:r>
      <w:r w:rsidRPr="002E53CA">
        <w:rPr>
          <w:rFonts w:ascii="Times New Roman" w:hAnsi="Times New Roman" w:cs="Times New Roman"/>
          <w:sz w:val="24"/>
          <w:szCs w:val="24"/>
        </w:rPr>
        <w:t xml:space="preserve">, this session will explore the nuts and bolts of common allocations systems, such as using timekeeping information from your case management system, and the complexities involved in using more than one method for different funders.  You’ve heard the theory, </w:t>
      </w:r>
      <w:r w:rsidR="002E53CA">
        <w:rPr>
          <w:rFonts w:ascii="Times New Roman" w:hAnsi="Times New Roman" w:cs="Times New Roman"/>
          <w:sz w:val="24"/>
          <w:szCs w:val="24"/>
        </w:rPr>
        <w:t xml:space="preserve">discuss </w:t>
      </w:r>
      <w:r w:rsidRPr="002E53CA">
        <w:rPr>
          <w:rFonts w:ascii="Times New Roman" w:hAnsi="Times New Roman" w:cs="Times New Roman"/>
          <w:sz w:val="24"/>
          <w:szCs w:val="24"/>
        </w:rPr>
        <w:t xml:space="preserve">how </w:t>
      </w:r>
      <w:r w:rsidR="002E53CA">
        <w:rPr>
          <w:rFonts w:ascii="Times New Roman" w:hAnsi="Times New Roman" w:cs="Times New Roman"/>
          <w:sz w:val="24"/>
          <w:szCs w:val="24"/>
        </w:rPr>
        <w:t xml:space="preserve">to </w:t>
      </w:r>
      <w:r w:rsidRPr="002E53CA">
        <w:rPr>
          <w:rFonts w:ascii="Times New Roman" w:hAnsi="Times New Roman" w:cs="Times New Roman"/>
          <w:sz w:val="24"/>
          <w:szCs w:val="24"/>
        </w:rPr>
        <w:t>bring the theory to reality using reliable methods that will pass the muster of any monitoring visit</w:t>
      </w:r>
      <w:r w:rsidR="002E53CA">
        <w:rPr>
          <w:rFonts w:ascii="Times New Roman" w:hAnsi="Times New Roman" w:cs="Times New Roman"/>
          <w:sz w:val="24"/>
          <w:szCs w:val="24"/>
        </w:rPr>
        <w:t>.</w:t>
      </w:r>
    </w:p>
    <w:p w:rsidR="002E53CA" w:rsidRDefault="002E53CA" w:rsidP="002E53CA">
      <w:pPr>
        <w:spacing w:after="0" w:line="240" w:lineRule="auto"/>
        <w:ind w:left="10" w:hanging="14"/>
        <w:rPr>
          <w:rFonts w:ascii="Times New Roman" w:eastAsia="Calibri" w:hAnsi="Times New Roman" w:cs="Times New Roman"/>
          <w:b/>
          <w:color w:val="000000"/>
          <w:sz w:val="24"/>
          <w:szCs w:val="24"/>
        </w:rPr>
      </w:pPr>
    </w:p>
    <w:p w:rsidR="0066361B" w:rsidRPr="00D67158" w:rsidRDefault="00D67158" w:rsidP="002E53CA">
      <w:pPr>
        <w:spacing w:after="0" w:line="240" w:lineRule="auto"/>
        <w:ind w:left="10" w:hanging="14"/>
        <w:rPr>
          <w:rFonts w:ascii="Times New Roman" w:eastAsia="Calibri" w:hAnsi="Times New Roman" w:cs="Times New Roman"/>
          <w:b/>
          <w:color w:val="000000"/>
          <w:sz w:val="24"/>
          <w:szCs w:val="24"/>
        </w:rPr>
      </w:pPr>
      <w:r w:rsidRPr="00D67158">
        <w:rPr>
          <w:rFonts w:ascii="Times New Roman" w:eastAsia="Calibri" w:hAnsi="Times New Roman" w:cs="Times New Roman"/>
          <w:b/>
          <w:color w:val="000000"/>
          <w:sz w:val="24"/>
          <w:szCs w:val="24"/>
        </w:rPr>
        <w:t>Streng</w:t>
      </w:r>
      <w:r>
        <w:rPr>
          <w:rFonts w:ascii="Times New Roman" w:eastAsia="Calibri" w:hAnsi="Times New Roman" w:cs="Times New Roman"/>
          <w:b/>
          <w:color w:val="000000"/>
          <w:sz w:val="24"/>
          <w:szCs w:val="24"/>
        </w:rPr>
        <w:t>th</w:t>
      </w:r>
      <w:r w:rsidRPr="00D67158">
        <w:rPr>
          <w:rFonts w:ascii="Times New Roman" w:eastAsia="Calibri" w:hAnsi="Times New Roman" w:cs="Times New Roman"/>
          <w:b/>
          <w:color w:val="000000"/>
          <w:sz w:val="24"/>
          <w:szCs w:val="24"/>
        </w:rPr>
        <w:t>ening Yo</w:t>
      </w:r>
      <w:r w:rsidR="002E53CA">
        <w:rPr>
          <w:rFonts w:ascii="Times New Roman" w:eastAsia="Calibri" w:hAnsi="Times New Roman" w:cs="Times New Roman"/>
          <w:b/>
          <w:color w:val="000000"/>
          <w:sz w:val="24"/>
          <w:szCs w:val="24"/>
        </w:rPr>
        <w:t>ur Board to Ensure Strong Financial</w:t>
      </w:r>
      <w:r w:rsidRPr="00D67158">
        <w:rPr>
          <w:rFonts w:ascii="Times New Roman" w:eastAsia="Calibri" w:hAnsi="Times New Roman" w:cs="Times New Roman"/>
          <w:b/>
          <w:color w:val="000000"/>
          <w:sz w:val="24"/>
          <w:szCs w:val="24"/>
        </w:rPr>
        <w:t xml:space="preserve"> Management</w:t>
      </w:r>
    </w:p>
    <w:p w:rsidR="0066361B" w:rsidRPr="0066361B" w:rsidRDefault="00D67158" w:rsidP="002E53CA">
      <w:pPr>
        <w:spacing w:after="0" w:line="240" w:lineRule="auto"/>
        <w:ind w:left="-5" w:hanging="1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The b</w:t>
      </w:r>
      <w:r w:rsidR="0066361B" w:rsidRPr="0066361B">
        <w:rPr>
          <w:rFonts w:ascii="Times New Roman" w:eastAsia="Calibri" w:hAnsi="Times New Roman" w:cs="Times New Roman"/>
          <w:color w:val="000000"/>
          <w:sz w:val="24"/>
          <w:szCs w:val="24"/>
        </w:rPr>
        <w:t xml:space="preserve">oard </w:t>
      </w:r>
      <w:r>
        <w:rPr>
          <w:rFonts w:ascii="Times New Roman" w:eastAsia="Calibri" w:hAnsi="Times New Roman" w:cs="Times New Roman"/>
          <w:color w:val="000000"/>
          <w:sz w:val="24"/>
          <w:szCs w:val="24"/>
        </w:rPr>
        <w:t>of d</w:t>
      </w:r>
      <w:r w:rsidR="0066361B" w:rsidRPr="0066361B">
        <w:rPr>
          <w:rFonts w:ascii="Times New Roman" w:eastAsia="Calibri" w:hAnsi="Times New Roman" w:cs="Times New Roman"/>
          <w:color w:val="000000"/>
          <w:sz w:val="24"/>
          <w:szCs w:val="24"/>
        </w:rPr>
        <w:t xml:space="preserve">irectors and its </w:t>
      </w:r>
      <w:r>
        <w:rPr>
          <w:rFonts w:ascii="Times New Roman" w:eastAsia="Calibri" w:hAnsi="Times New Roman" w:cs="Times New Roman"/>
          <w:color w:val="000000"/>
          <w:sz w:val="24"/>
          <w:szCs w:val="24"/>
        </w:rPr>
        <w:t>f</w:t>
      </w:r>
      <w:r w:rsidR="0066361B" w:rsidRPr="0066361B">
        <w:rPr>
          <w:rFonts w:ascii="Times New Roman" w:eastAsia="Calibri" w:hAnsi="Times New Roman" w:cs="Times New Roman"/>
          <w:color w:val="000000"/>
          <w:sz w:val="24"/>
          <w:szCs w:val="24"/>
        </w:rPr>
        <w:t xml:space="preserve">inance </w:t>
      </w:r>
      <w:r>
        <w:rPr>
          <w:rFonts w:ascii="Times New Roman" w:eastAsia="Calibri" w:hAnsi="Times New Roman" w:cs="Times New Roman"/>
          <w:color w:val="000000"/>
          <w:sz w:val="24"/>
          <w:szCs w:val="24"/>
        </w:rPr>
        <w:t>c</w:t>
      </w:r>
      <w:r w:rsidR="0066361B" w:rsidRPr="0066361B">
        <w:rPr>
          <w:rFonts w:ascii="Times New Roman" w:eastAsia="Calibri" w:hAnsi="Times New Roman" w:cs="Times New Roman"/>
          <w:color w:val="000000"/>
          <w:sz w:val="24"/>
          <w:szCs w:val="24"/>
        </w:rPr>
        <w:t xml:space="preserve">ommittee play a critical fiduciary role in the financial management of </w:t>
      </w:r>
      <w:r>
        <w:rPr>
          <w:rFonts w:ascii="Times New Roman" w:eastAsia="Calibri" w:hAnsi="Times New Roman" w:cs="Times New Roman"/>
          <w:color w:val="000000"/>
          <w:sz w:val="24"/>
          <w:szCs w:val="24"/>
        </w:rPr>
        <w:t xml:space="preserve">the </w:t>
      </w:r>
      <w:r w:rsidR="0066361B" w:rsidRPr="0066361B">
        <w:rPr>
          <w:rFonts w:ascii="Times New Roman" w:eastAsia="Calibri" w:hAnsi="Times New Roman" w:cs="Times New Roman"/>
          <w:color w:val="000000"/>
          <w:sz w:val="24"/>
          <w:szCs w:val="24"/>
        </w:rPr>
        <w:t xml:space="preserve">legal services </w:t>
      </w:r>
      <w:r>
        <w:rPr>
          <w:rFonts w:ascii="Times New Roman" w:eastAsia="Calibri" w:hAnsi="Times New Roman" w:cs="Times New Roman"/>
          <w:color w:val="000000"/>
          <w:sz w:val="24"/>
          <w:szCs w:val="24"/>
        </w:rPr>
        <w:t>organization</w:t>
      </w:r>
      <w:r w:rsidR="0066361B" w:rsidRPr="0066361B">
        <w:rPr>
          <w:rFonts w:ascii="Times New Roman" w:eastAsia="Calibri" w:hAnsi="Times New Roman" w:cs="Times New Roman"/>
          <w:color w:val="000000"/>
          <w:sz w:val="24"/>
          <w:szCs w:val="24"/>
        </w:rPr>
        <w:t xml:space="preserve">.   This session will highlight the </w:t>
      </w:r>
      <w:r>
        <w:rPr>
          <w:rFonts w:ascii="Times New Roman" w:eastAsia="Calibri" w:hAnsi="Times New Roman" w:cs="Times New Roman"/>
          <w:color w:val="000000"/>
          <w:sz w:val="24"/>
          <w:szCs w:val="24"/>
        </w:rPr>
        <w:t>b</w:t>
      </w:r>
      <w:r w:rsidR="0066361B" w:rsidRPr="0066361B">
        <w:rPr>
          <w:rFonts w:ascii="Times New Roman" w:eastAsia="Calibri" w:hAnsi="Times New Roman" w:cs="Times New Roman"/>
          <w:color w:val="000000"/>
          <w:sz w:val="24"/>
          <w:szCs w:val="24"/>
        </w:rPr>
        <w:t>oard</w:t>
      </w:r>
      <w:r>
        <w:rPr>
          <w:rFonts w:ascii="Times New Roman" w:eastAsia="Calibri" w:hAnsi="Times New Roman" w:cs="Times New Roman"/>
          <w:color w:val="000000"/>
          <w:sz w:val="24"/>
          <w:szCs w:val="24"/>
        </w:rPr>
        <w:t>’s</w:t>
      </w:r>
      <w:r w:rsidR="0066361B" w:rsidRPr="0066361B">
        <w:rPr>
          <w:rFonts w:ascii="Times New Roman" w:eastAsia="Calibri" w:hAnsi="Times New Roman" w:cs="Times New Roman"/>
          <w:color w:val="000000"/>
          <w:sz w:val="24"/>
          <w:szCs w:val="24"/>
        </w:rPr>
        <w:t xml:space="preserve"> key</w:t>
      </w:r>
      <w:r>
        <w:rPr>
          <w:rFonts w:ascii="Times New Roman" w:eastAsia="Calibri" w:hAnsi="Times New Roman" w:cs="Times New Roman"/>
          <w:color w:val="000000"/>
          <w:sz w:val="24"/>
          <w:szCs w:val="24"/>
        </w:rPr>
        <w:t xml:space="preserve"> responsibilities, and areas where b</w:t>
      </w:r>
      <w:r w:rsidR="0066361B" w:rsidRPr="0066361B">
        <w:rPr>
          <w:rFonts w:ascii="Times New Roman" w:eastAsia="Calibri" w:hAnsi="Times New Roman" w:cs="Times New Roman"/>
          <w:color w:val="000000"/>
          <w:sz w:val="24"/>
          <w:szCs w:val="24"/>
        </w:rPr>
        <w:t xml:space="preserve">oard and </w:t>
      </w:r>
      <w:r>
        <w:rPr>
          <w:rFonts w:ascii="Times New Roman" w:eastAsia="Calibri" w:hAnsi="Times New Roman" w:cs="Times New Roman"/>
          <w:color w:val="000000"/>
          <w:sz w:val="24"/>
          <w:szCs w:val="24"/>
        </w:rPr>
        <w:t>f</w:t>
      </w:r>
      <w:r w:rsidR="0066361B" w:rsidRPr="0066361B">
        <w:rPr>
          <w:rFonts w:ascii="Times New Roman" w:eastAsia="Calibri" w:hAnsi="Times New Roman" w:cs="Times New Roman"/>
          <w:color w:val="000000"/>
          <w:sz w:val="24"/>
          <w:szCs w:val="24"/>
        </w:rPr>
        <w:t xml:space="preserve">inance </w:t>
      </w:r>
      <w:r>
        <w:rPr>
          <w:rFonts w:ascii="Times New Roman" w:eastAsia="Calibri" w:hAnsi="Times New Roman" w:cs="Times New Roman"/>
          <w:color w:val="000000"/>
          <w:sz w:val="24"/>
          <w:szCs w:val="24"/>
        </w:rPr>
        <w:t>c</w:t>
      </w:r>
      <w:r w:rsidR="0066361B" w:rsidRPr="0066361B">
        <w:rPr>
          <w:rFonts w:ascii="Times New Roman" w:eastAsia="Calibri" w:hAnsi="Times New Roman" w:cs="Times New Roman"/>
          <w:color w:val="000000"/>
          <w:sz w:val="24"/>
          <w:szCs w:val="24"/>
        </w:rPr>
        <w:t>ommittee members can be of particular help to the organization</w:t>
      </w:r>
      <w:r>
        <w:rPr>
          <w:rFonts w:ascii="Times New Roman" w:eastAsia="Calibri" w:hAnsi="Times New Roman" w:cs="Times New Roman"/>
          <w:color w:val="000000"/>
          <w:sz w:val="24"/>
          <w:szCs w:val="24"/>
        </w:rPr>
        <w:t>’s</w:t>
      </w:r>
      <w:r w:rsidR="0066361B" w:rsidRPr="0066361B">
        <w:rPr>
          <w:rFonts w:ascii="Times New Roman" w:eastAsia="Calibri" w:hAnsi="Times New Roman" w:cs="Times New Roman"/>
          <w:color w:val="000000"/>
          <w:sz w:val="24"/>
          <w:szCs w:val="24"/>
        </w:rPr>
        <w:t xml:space="preserve"> financial operations</w:t>
      </w:r>
      <w:r>
        <w:rPr>
          <w:rFonts w:ascii="Times New Roman" w:eastAsia="Calibri" w:hAnsi="Times New Roman" w:cs="Times New Roman"/>
          <w:color w:val="000000"/>
          <w:sz w:val="24"/>
          <w:szCs w:val="24"/>
        </w:rPr>
        <w:t>.</w:t>
      </w:r>
      <w:r w:rsidR="0066361B" w:rsidRPr="0066361B">
        <w:rPr>
          <w:rFonts w:ascii="Times New Roman" w:eastAsia="Calibri" w:hAnsi="Times New Roman" w:cs="Times New Roman"/>
          <w:color w:val="000000"/>
          <w:sz w:val="24"/>
          <w:szCs w:val="24"/>
        </w:rPr>
        <w:t xml:space="preserve"> </w:t>
      </w:r>
      <w:r w:rsidR="00436024" w:rsidRPr="00CA7F43">
        <w:rPr>
          <w:rFonts w:ascii="Times New Roman" w:eastAsia="Calibri" w:hAnsi="Times New Roman" w:cs="Times New Roman"/>
          <w:color w:val="000000"/>
          <w:sz w:val="24"/>
          <w:szCs w:val="24"/>
        </w:rPr>
        <w:t xml:space="preserve">A panel of </w:t>
      </w:r>
      <w:r w:rsidR="00436024">
        <w:rPr>
          <w:rFonts w:ascii="Times New Roman" w:eastAsia="Calibri" w:hAnsi="Times New Roman" w:cs="Times New Roman"/>
          <w:color w:val="000000"/>
          <w:sz w:val="24"/>
          <w:szCs w:val="24"/>
        </w:rPr>
        <w:t>l</w:t>
      </w:r>
      <w:r w:rsidR="00436024" w:rsidRPr="00CA7F43">
        <w:rPr>
          <w:rFonts w:ascii="Times New Roman" w:eastAsia="Calibri" w:hAnsi="Times New Roman" w:cs="Times New Roman"/>
          <w:color w:val="000000"/>
          <w:sz w:val="24"/>
          <w:szCs w:val="24"/>
        </w:rPr>
        <w:t xml:space="preserve">egal </w:t>
      </w:r>
      <w:r w:rsidR="00436024">
        <w:rPr>
          <w:rFonts w:ascii="Times New Roman" w:eastAsia="Calibri" w:hAnsi="Times New Roman" w:cs="Times New Roman"/>
          <w:color w:val="000000"/>
          <w:sz w:val="24"/>
          <w:szCs w:val="24"/>
        </w:rPr>
        <w:t>s</w:t>
      </w:r>
      <w:r w:rsidR="00436024" w:rsidRPr="00CA7F43">
        <w:rPr>
          <w:rFonts w:ascii="Times New Roman" w:eastAsia="Calibri" w:hAnsi="Times New Roman" w:cs="Times New Roman"/>
          <w:color w:val="000000"/>
          <w:sz w:val="24"/>
          <w:szCs w:val="24"/>
        </w:rPr>
        <w:t xml:space="preserve">ervices </w:t>
      </w:r>
      <w:r w:rsidR="00436024">
        <w:rPr>
          <w:rFonts w:ascii="Times New Roman" w:eastAsia="Calibri" w:hAnsi="Times New Roman" w:cs="Times New Roman"/>
          <w:color w:val="000000"/>
          <w:sz w:val="24"/>
          <w:szCs w:val="24"/>
        </w:rPr>
        <w:t>e</w:t>
      </w:r>
      <w:r w:rsidR="00436024" w:rsidRPr="00CA7F43">
        <w:rPr>
          <w:rFonts w:ascii="Times New Roman" w:eastAsia="Calibri" w:hAnsi="Times New Roman" w:cs="Times New Roman"/>
          <w:color w:val="000000"/>
          <w:sz w:val="24"/>
          <w:szCs w:val="24"/>
        </w:rPr>
        <w:t xml:space="preserve">xecutive </w:t>
      </w:r>
      <w:r w:rsidR="00436024">
        <w:rPr>
          <w:rFonts w:ascii="Times New Roman" w:eastAsia="Calibri" w:hAnsi="Times New Roman" w:cs="Times New Roman"/>
          <w:color w:val="000000"/>
          <w:sz w:val="24"/>
          <w:szCs w:val="24"/>
        </w:rPr>
        <w:t>d</w:t>
      </w:r>
      <w:r w:rsidR="00436024" w:rsidRPr="00CA7F43">
        <w:rPr>
          <w:rFonts w:ascii="Times New Roman" w:eastAsia="Calibri" w:hAnsi="Times New Roman" w:cs="Times New Roman"/>
          <w:color w:val="000000"/>
          <w:sz w:val="24"/>
          <w:szCs w:val="24"/>
        </w:rPr>
        <w:t xml:space="preserve">irectors and </w:t>
      </w:r>
      <w:r w:rsidR="00436024">
        <w:rPr>
          <w:rFonts w:ascii="Times New Roman" w:eastAsia="Calibri" w:hAnsi="Times New Roman" w:cs="Times New Roman"/>
          <w:color w:val="000000"/>
          <w:sz w:val="24"/>
          <w:szCs w:val="24"/>
        </w:rPr>
        <w:t>c</w:t>
      </w:r>
      <w:r w:rsidR="00436024" w:rsidRPr="00CA7F43">
        <w:rPr>
          <w:rFonts w:ascii="Times New Roman" w:eastAsia="Calibri" w:hAnsi="Times New Roman" w:cs="Times New Roman"/>
          <w:color w:val="000000"/>
          <w:sz w:val="24"/>
          <w:szCs w:val="24"/>
        </w:rPr>
        <w:t xml:space="preserve">hief </w:t>
      </w:r>
      <w:r w:rsidR="00436024">
        <w:rPr>
          <w:rFonts w:ascii="Times New Roman" w:eastAsia="Calibri" w:hAnsi="Times New Roman" w:cs="Times New Roman"/>
          <w:color w:val="000000"/>
          <w:sz w:val="24"/>
          <w:szCs w:val="24"/>
        </w:rPr>
        <w:t>f</w:t>
      </w:r>
      <w:r w:rsidR="00436024" w:rsidRPr="00CA7F43">
        <w:rPr>
          <w:rFonts w:ascii="Times New Roman" w:eastAsia="Calibri" w:hAnsi="Times New Roman" w:cs="Times New Roman"/>
          <w:color w:val="000000"/>
          <w:sz w:val="24"/>
          <w:szCs w:val="24"/>
        </w:rPr>
        <w:t xml:space="preserve">inancial </w:t>
      </w:r>
      <w:r w:rsidR="00436024">
        <w:rPr>
          <w:rFonts w:ascii="Times New Roman" w:eastAsia="Calibri" w:hAnsi="Times New Roman" w:cs="Times New Roman"/>
          <w:color w:val="000000"/>
          <w:sz w:val="24"/>
          <w:szCs w:val="24"/>
        </w:rPr>
        <w:t>o</w:t>
      </w:r>
      <w:r w:rsidR="00436024" w:rsidRPr="00CA7F43">
        <w:rPr>
          <w:rFonts w:ascii="Times New Roman" w:eastAsia="Calibri" w:hAnsi="Times New Roman" w:cs="Times New Roman"/>
          <w:color w:val="000000"/>
          <w:sz w:val="24"/>
          <w:szCs w:val="24"/>
        </w:rPr>
        <w:t>fficers</w:t>
      </w:r>
      <w:r w:rsidR="00436024">
        <w:rPr>
          <w:rFonts w:ascii="Times New Roman" w:eastAsia="Calibri" w:hAnsi="Times New Roman" w:cs="Times New Roman"/>
          <w:color w:val="000000"/>
          <w:sz w:val="24"/>
          <w:szCs w:val="24"/>
        </w:rPr>
        <w:t xml:space="preserve"> </w:t>
      </w:r>
      <w:r w:rsidR="0066361B" w:rsidRPr="0066361B">
        <w:rPr>
          <w:rFonts w:ascii="Times New Roman" w:eastAsia="Calibri" w:hAnsi="Times New Roman" w:cs="Times New Roman"/>
          <w:color w:val="000000"/>
          <w:sz w:val="24"/>
          <w:szCs w:val="24"/>
        </w:rPr>
        <w:t>will discuss ways to bui</w:t>
      </w:r>
      <w:r>
        <w:rPr>
          <w:rFonts w:ascii="Times New Roman" w:eastAsia="Calibri" w:hAnsi="Times New Roman" w:cs="Times New Roman"/>
          <w:color w:val="000000"/>
          <w:sz w:val="24"/>
          <w:szCs w:val="24"/>
        </w:rPr>
        <w:t>ld the fiscal expertise of the b</w:t>
      </w:r>
      <w:r w:rsidR="0066361B" w:rsidRPr="0066361B">
        <w:rPr>
          <w:rFonts w:ascii="Times New Roman" w:eastAsia="Calibri" w:hAnsi="Times New Roman" w:cs="Times New Roman"/>
          <w:color w:val="000000"/>
          <w:sz w:val="24"/>
          <w:szCs w:val="24"/>
        </w:rPr>
        <w:t xml:space="preserve">oard and </w:t>
      </w:r>
      <w:r>
        <w:rPr>
          <w:rFonts w:ascii="Times New Roman" w:eastAsia="Calibri" w:hAnsi="Times New Roman" w:cs="Times New Roman"/>
          <w:color w:val="000000"/>
          <w:sz w:val="24"/>
          <w:szCs w:val="24"/>
        </w:rPr>
        <w:t>f</w:t>
      </w:r>
      <w:r w:rsidR="0066361B" w:rsidRPr="0066361B">
        <w:rPr>
          <w:rFonts w:ascii="Times New Roman" w:eastAsia="Calibri" w:hAnsi="Times New Roman" w:cs="Times New Roman"/>
          <w:color w:val="000000"/>
          <w:sz w:val="24"/>
          <w:szCs w:val="24"/>
        </w:rPr>
        <w:t xml:space="preserve">inance </w:t>
      </w:r>
      <w:r>
        <w:rPr>
          <w:rFonts w:ascii="Times New Roman" w:eastAsia="Calibri" w:hAnsi="Times New Roman" w:cs="Times New Roman"/>
          <w:color w:val="000000"/>
          <w:sz w:val="24"/>
          <w:szCs w:val="24"/>
        </w:rPr>
        <w:t>c</w:t>
      </w:r>
      <w:r w:rsidR="0066361B" w:rsidRPr="0066361B">
        <w:rPr>
          <w:rFonts w:ascii="Times New Roman" w:eastAsia="Calibri" w:hAnsi="Times New Roman" w:cs="Times New Roman"/>
          <w:color w:val="000000"/>
          <w:sz w:val="24"/>
          <w:szCs w:val="24"/>
        </w:rPr>
        <w:t xml:space="preserve">ommittee. </w:t>
      </w:r>
    </w:p>
    <w:p w:rsidR="0066361B" w:rsidRPr="00CA7F43" w:rsidRDefault="0066361B" w:rsidP="002E53CA">
      <w:pPr>
        <w:spacing w:after="0" w:line="240" w:lineRule="auto"/>
        <w:rPr>
          <w:rFonts w:ascii="Times New Roman" w:eastAsia="Calibri" w:hAnsi="Times New Roman" w:cs="Times New Roman"/>
          <w:color w:val="000000"/>
          <w:sz w:val="24"/>
          <w:szCs w:val="24"/>
        </w:rPr>
      </w:pPr>
    </w:p>
    <w:p w:rsidR="002E53CA" w:rsidRDefault="003B0311" w:rsidP="002E53CA">
      <w:pPr>
        <w:spacing w:after="0" w:line="240" w:lineRule="auto"/>
        <w:rPr>
          <w:rFonts w:ascii="Times New Roman" w:hAnsi="Times New Roman" w:cs="Times New Roman"/>
          <w:b/>
          <w:bCs/>
          <w:sz w:val="24"/>
          <w:szCs w:val="24"/>
        </w:rPr>
      </w:pPr>
      <w:r w:rsidRPr="002E53CA">
        <w:rPr>
          <w:rFonts w:ascii="Times New Roman" w:hAnsi="Times New Roman" w:cs="Times New Roman"/>
          <w:b/>
          <w:bCs/>
          <w:sz w:val="24"/>
          <w:szCs w:val="24"/>
        </w:rPr>
        <w:t>Managing Multiple Funding Sources from Application to Audit:  You Want Me to Account for What??</w:t>
      </w:r>
    </w:p>
    <w:p w:rsidR="003B0311" w:rsidRPr="002E53CA" w:rsidRDefault="003B0311" w:rsidP="002E53CA">
      <w:pPr>
        <w:spacing w:after="0" w:line="240" w:lineRule="auto"/>
        <w:rPr>
          <w:rFonts w:ascii="Times New Roman" w:hAnsi="Times New Roman" w:cs="Times New Roman"/>
          <w:sz w:val="24"/>
          <w:szCs w:val="24"/>
        </w:rPr>
      </w:pPr>
      <w:r w:rsidRPr="002E53CA">
        <w:rPr>
          <w:rFonts w:ascii="Times New Roman" w:hAnsi="Times New Roman" w:cs="Times New Roman"/>
          <w:sz w:val="24"/>
          <w:szCs w:val="24"/>
        </w:rPr>
        <w:t>Managing multiple funding sources is challenging and complex. This session will include presentations and group discussion about setting up systems to manage multiple grants including: grant planning, design and coordination; integrating new grants into your financial and services systems; training and managing staff during the life of the grant; and communicating expectations around reporting and outcomes with staff and funders.</w:t>
      </w:r>
    </w:p>
    <w:p w:rsidR="003B0311" w:rsidRDefault="003B0311" w:rsidP="003B0311">
      <w:pPr>
        <w:pStyle w:val="NoSpacing"/>
        <w:rPr>
          <w:rFonts w:ascii="Times New Roman" w:eastAsia="Calibri" w:hAnsi="Times New Roman" w:cs="Times New Roman"/>
          <w:color w:val="000000"/>
          <w:sz w:val="24"/>
          <w:szCs w:val="24"/>
        </w:rPr>
      </w:pPr>
    </w:p>
    <w:p w:rsidR="003B0311" w:rsidRDefault="003B0311" w:rsidP="003B0311">
      <w:pPr>
        <w:pStyle w:val="NoSpacing"/>
        <w:rPr>
          <w:rFonts w:ascii="Times New Roman" w:eastAsia="Calibri" w:hAnsi="Times New Roman" w:cs="Times New Roman"/>
          <w:color w:val="000000"/>
          <w:sz w:val="24"/>
          <w:szCs w:val="24"/>
        </w:rPr>
      </w:pPr>
    </w:p>
    <w:p w:rsidR="00DB567C" w:rsidRDefault="00DB567C" w:rsidP="00CA7F43">
      <w:pPr>
        <w:pStyle w:val="NoSpacing"/>
      </w:pPr>
    </w:p>
    <w:p w:rsidR="00CA7F43" w:rsidRPr="00CB218A" w:rsidRDefault="00D67158" w:rsidP="00CB218A">
      <w:pPr>
        <w:spacing w:after="0" w:line="240" w:lineRule="auto"/>
        <w:ind w:left="10" w:hanging="10"/>
        <w:rPr>
          <w:rFonts w:ascii="Times New Roman" w:eastAsia="Calibri" w:hAnsi="Times New Roman" w:cs="Times New Roman"/>
          <w:b/>
          <w:color w:val="000000"/>
          <w:sz w:val="24"/>
          <w:szCs w:val="24"/>
        </w:rPr>
      </w:pPr>
      <w:r w:rsidRPr="00D67158">
        <w:rPr>
          <w:rFonts w:ascii="Times New Roman" w:eastAsia="Calibri" w:hAnsi="Times New Roman" w:cs="Times New Roman"/>
          <w:b/>
          <w:color w:val="000000"/>
          <w:sz w:val="24"/>
          <w:szCs w:val="24"/>
        </w:rPr>
        <w:t>What Do These People Want?!  Understanding the Different Financial Evaluations of</w:t>
      </w:r>
      <w:r w:rsidR="00EE2165">
        <w:rPr>
          <w:rFonts w:ascii="Times New Roman" w:eastAsia="Calibri" w:hAnsi="Times New Roman" w:cs="Times New Roman"/>
          <w:b/>
          <w:color w:val="000000"/>
          <w:sz w:val="24"/>
          <w:szCs w:val="24"/>
        </w:rPr>
        <w:t xml:space="preserve"> Government </w:t>
      </w:r>
      <w:r>
        <w:rPr>
          <w:rFonts w:ascii="Times New Roman" w:eastAsia="Calibri" w:hAnsi="Times New Roman" w:cs="Times New Roman"/>
          <w:b/>
          <w:color w:val="000000"/>
          <w:sz w:val="24"/>
          <w:szCs w:val="24"/>
        </w:rPr>
        <w:t>and Other Auditors a</w:t>
      </w:r>
      <w:r w:rsidRPr="00D67158">
        <w:rPr>
          <w:rFonts w:ascii="Times New Roman" w:eastAsia="Calibri" w:hAnsi="Times New Roman" w:cs="Times New Roman"/>
          <w:b/>
          <w:color w:val="000000"/>
          <w:sz w:val="24"/>
          <w:szCs w:val="24"/>
        </w:rPr>
        <w:t>nd Monitor</w:t>
      </w:r>
      <w:r>
        <w:rPr>
          <w:rFonts w:ascii="Times New Roman" w:eastAsia="Calibri" w:hAnsi="Times New Roman" w:cs="Times New Roman"/>
          <w:b/>
          <w:color w:val="000000"/>
          <w:sz w:val="24"/>
          <w:szCs w:val="24"/>
        </w:rPr>
        <w:t>s</w:t>
      </w:r>
    </w:p>
    <w:p w:rsidR="00B723ED" w:rsidRDefault="00CA7F43" w:rsidP="00CA7F43">
      <w:pPr>
        <w:pStyle w:val="No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Nothing can be more bothersome than being audited or monitored by a grant source.  Part of the frustration come</w:t>
      </w:r>
      <w:r w:rsidR="002E53CA">
        <w:rPr>
          <w:rFonts w:ascii="Times New Roman" w:eastAsia="Calibri" w:hAnsi="Times New Roman" w:cs="Times New Roman"/>
          <w:color w:val="000000"/>
          <w:sz w:val="24"/>
          <w:szCs w:val="24"/>
        </w:rPr>
        <w:t>s</w:t>
      </w:r>
      <w:r>
        <w:rPr>
          <w:rFonts w:ascii="Times New Roman" w:eastAsia="Calibri" w:hAnsi="Times New Roman" w:cs="Times New Roman"/>
          <w:color w:val="000000"/>
          <w:sz w:val="24"/>
          <w:szCs w:val="24"/>
        </w:rPr>
        <w:t xml:space="preserve"> from the fact that the monitors/auditors often want to focus on entirely different material.  This session will </w:t>
      </w:r>
      <w:r w:rsidR="00D67158">
        <w:rPr>
          <w:rFonts w:ascii="Times New Roman" w:eastAsia="Calibri" w:hAnsi="Times New Roman" w:cs="Times New Roman"/>
          <w:color w:val="000000"/>
          <w:sz w:val="24"/>
          <w:szCs w:val="24"/>
        </w:rPr>
        <w:t>highlight</w:t>
      </w:r>
      <w:r>
        <w:rPr>
          <w:rFonts w:ascii="Times New Roman" w:eastAsia="Calibri" w:hAnsi="Times New Roman" w:cs="Times New Roman"/>
          <w:color w:val="000000"/>
          <w:sz w:val="24"/>
          <w:szCs w:val="24"/>
        </w:rPr>
        <w:t xml:space="preserve"> the</w:t>
      </w:r>
      <w:r w:rsidR="0066361B" w:rsidRPr="00CA7F43">
        <w:rPr>
          <w:rFonts w:ascii="Times New Roman" w:eastAsia="Calibri" w:hAnsi="Times New Roman" w:cs="Times New Roman"/>
          <w:color w:val="000000"/>
          <w:sz w:val="24"/>
          <w:szCs w:val="24"/>
        </w:rPr>
        <w:t xml:space="preserve"> purpose and objective</w:t>
      </w:r>
      <w:r w:rsidR="00D67158">
        <w:rPr>
          <w:rFonts w:ascii="Times New Roman" w:eastAsia="Calibri" w:hAnsi="Times New Roman" w:cs="Times New Roman"/>
          <w:color w:val="000000"/>
          <w:sz w:val="24"/>
          <w:szCs w:val="24"/>
        </w:rPr>
        <w:t>s</w:t>
      </w:r>
      <w:r w:rsidR="0066361B" w:rsidRPr="00CA7F43">
        <w:rPr>
          <w:rFonts w:ascii="Times New Roman" w:eastAsia="Calibri" w:hAnsi="Times New Roman" w:cs="Times New Roman"/>
          <w:color w:val="000000"/>
          <w:sz w:val="24"/>
          <w:szCs w:val="24"/>
        </w:rPr>
        <w:t xml:space="preserve"> of</w:t>
      </w:r>
      <w:r>
        <w:rPr>
          <w:rFonts w:ascii="Times New Roman" w:eastAsia="Calibri" w:hAnsi="Times New Roman" w:cs="Times New Roman"/>
          <w:color w:val="000000"/>
          <w:sz w:val="24"/>
          <w:szCs w:val="24"/>
        </w:rPr>
        <w:t xml:space="preserve"> different types of </w:t>
      </w:r>
      <w:r w:rsidR="0066361B" w:rsidRPr="00CA7F43">
        <w:rPr>
          <w:rFonts w:ascii="Times New Roman" w:eastAsia="Calibri" w:hAnsi="Times New Roman" w:cs="Times New Roman"/>
          <w:color w:val="000000"/>
          <w:sz w:val="24"/>
          <w:szCs w:val="24"/>
        </w:rPr>
        <w:t xml:space="preserve">monitoring </w:t>
      </w:r>
      <w:r>
        <w:rPr>
          <w:rFonts w:ascii="Times New Roman" w:eastAsia="Calibri" w:hAnsi="Times New Roman" w:cs="Times New Roman"/>
          <w:color w:val="000000"/>
          <w:sz w:val="24"/>
          <w:szCs w:val="24"/>
        </w:rPr>
        <w:t>and audit visits</w:t>
      </w:r>
      <w:r w:rsidR="00D67158">
        <w:rPr>
          <w:rFonts w:ascii="Times New Roman" w:eastAsia="Calibri" w:hAnsi="Times New Roman" w:cs="Times New Roman"/>
          <w:color w:val="000000"/>
          <w:sz w:val="24"/>
          <w:szCs w:val="24"/>
        </w:rPr>
        <w:t>, for example,</w:t>
      </w:r>
      <w:r>
        <w:rPr>
          <w:rFonts w:ascii="Times New Roman" w:eastAsia="Calibri" w:hAnsi="Times New Roman" w:cs="Times New Roman"/>
          <w:color w:val="000000"/>
          <w:sz w:val="24"/>
          <w:szCs w:val="24"/>
        </w:rPr>
        <w:t xml:space="preserve"> IOLTA funder</w:t>
      </w:r>
      <w:r w:rsidR="00D67158">
        <w:rPr>
          <w:rFonts w:ascii="Times New Roman" w:eastAsia="Calibri" w:hAnsi="Times New Roman" w:cs="Times New Roman"/>
          <w:color w:val="000000"/>
          <w:sz w:val="24"/>
          <w:szCs w:val="24"/>
        </w:rPr>
        <w:t>s</w:t>
      </w:r>
      <w:r>
        <w:rPr>
          <w:rFonts w:ascii="Times New Roman" w:eastAsia="Calibri" w:hAnsi="Times New Roman" w:cs="Times New Roman"/>
          <w:color w:val="000000"/>
          <w:sz w:val="24"/>
          <w:szCs w:val="24"/>
        </w:rPr>
        <w:t>, foundation grantor</w:t>
      </w:r>
      <w:r w:rsidR="00D67158">
        <w:rPr>
          <w:rFonts w:ascii="Times New Roman" w:eastAsia="Calibri" w:hAnsi="Times New Roman" w:cs="Times New Roman"/>
          <w:color w:val="000000"/>
          <w:sz w:val="24"/>
          <w:szCs w:val="24"/>
        </w:rPr>
        <w:t>s or government agencies</w:t>
      </w:r>
      <w:r>
        <w:rPr>
          <w:rFonts w:ascii="Times New Roman" w:eastAsia="Calibri" w:hAnsi="Times New Roman" w:cs="Times New Roman"/>
          <w:color w:val="000000"/>
          <w:sz w:val="24"/>
          <w:szCs w:val="24"/>
        </w:rPr>
        <w:t>.  Understanding the different interests and needs of each will help</w:t>
      </w:r>
      <w:r w:rsidR="00B723ED">
        <w:rPr>
          <w:rFonts w:ascii="Times New Roman" w:eastAsia="Calibri" w:hAnsi="Times New Roman" w:cs="Times New Roman"/>
          <w:color w:val="000000"/>
          <w:sz w:val="24"/>
          <w:szCs w:val="24"/>
        </w:rPr>
        <w:t xml:space="preserve"> ensure that your organization is better prepared for the different events.</w:t>
      </w:r>
      <w:r w:rsidR="002E53CA">
        <w:rPr>
          <w:rFonts w:ascii="Times New Roman" w:eastAsia="Calibri" w:hAnsi="Times New Roman" w:cs="Times New Roman"/>
          <w:color w:val="000000"/>
          <w:sz w:val="24"/>
          <w:szCs w:val="24"/>
        </w:rPr>
        <w:t xml:space="preserve"> </w:t>
      </w:r>
      <w:r w:rsidR="00B723ED">
        <w:rPr>
          <w:rFonts w:ascii="Times New Roman" w:eastAsia="Calibri" w:hAnsi="Times New Roman" w:cs="Times New Roman"/>
          <w:color w:val="000000"/>
          <w:sz w:val="24"/>
          <w:szCs w:val="24"/>
        </w:rPr>
        <w:t xml:space="preserve">A moderated panel of </w:t>
      </w:r>
      <w:r w:rsidR="00EE2165">
        <w:rPr>
          <w:rFonts w:ascii="Times New Roman" w:eastAsia="Calibri" w:hAnsi="Times New Roman" w:cs="Times New Roman"/>
          <w:color w:val="000000"/>
          <w:sz w:val="24"/>
          <w:szCs w:val="24"/>
        </w:rPr>
        <w:t xml:space="preserve">an auditor, </w:t>
      </w:r>
      <w:r w:rsidR="00B723ED">
        <w:rPr>
          <w:rFonts w:ascii="Times New Roman" w:eastAsia="Calibri" w:hAnsi="Times New Roman" w:cs="Times New Roman"/>
          <w:color w:val="000000"/>
          <w:sz w:val="24"/>
          <w:szCs w:val="24"/>
        </w:rPr>
        <w:t>government</w:t>
      </w:r>
      <w:r w:rsidR="00EE2165">
        <w:rPr>
          <w:rFonts w:ascii="Times New Roman" w:eastAsia="Calibri" w:hAnsi="Times New Roman" w:cs="Times New Roman"/>
          <w:color w:val="000000"/>
          <w:sz w:val="24"/>
          <w:szCs w:val="24"/>
        </w:rPr>
        <w:t xml:space="preserve"> and other</w:t>
      </w:r>
      <w:r w:rsidR="00B723ED">
        <w:rPr>
          <w:rFonts w:ascii="Times New Roman" w:eastAsia="Calibri" w:hAnsi="Times New Roman" w:cs="Times New Roman"/>
          <w:color w:val="000000"/>
          <w:sz w:val="24"/>
          <w:szCs w:val="24"/>
        </w:rPr>
        <w:t xml:space="preserve"> funders will discuss the objective and needs of their respective monitoring and audits.   </w:t>
      </w:r>
    </w:p>
    <w:p w:rsidR="00722046" w:rsidRDefault="00722046" w:rsidP="00CA7F43">
      <w:pPr>
        <w:pStyle w:val="NoSpacing"/>
        <w:rPr>
          <w:rFonts w:ascii="Times New Roman" w:eastAsia="Calibri" w:hAnsi="Times New Roman" w:cs="Times New Roman"/>
          <w:color w:val="000000"/>
          <w:sz w:val="24"/>
          <w:szCs w:val="24"/>
        </w:rPr>
      </w:pPr>
    </w:p>
    <w:p w:rsidR="00722046" w:rsidRPr="00722046" w:rsidRDefault="002E53CA" w:rsidP="00722046">
      <w:pPr>
        <w:spacing w:after="0" w:line="240" w:lineRule="auto"/>
        <w:ind w:left="10" w:hanging="10"/>
        <w:rPr>
          <w:rFonts w:ascii="Times New Roman" w:eastAsia="Calibri" w:hAnsi="Times New Roman" w:cs="Times New Roman"/>
          <w:b/>
          <w:color w:val="000000"/>
          <w:sz w:val="24"/>
          <w:szCs w:val="24"/>
        </w:rPr>
      </w:pPr>
      <w:r w:rsidRPr="00722046">
        <w:rPr>
          <w:rFonts w:ascii="Times New Roman" w:eastAsia="Calibri" w:hAnsi="Times New Roman" w:cs="Times New Roman"/>
          <w:b/>
          <w:color w:val="000000"/>
          <w:sz w:val="24"/>
          <w:szCs w:val="24"/>
        </w:rPr>
        <w:t xml:space="preserve">Stop Their Eyes </w:t>
      </w:r>
      <w:r>
        <w:rPr>
          <w:rFonts w:ascii="Times New Roman" w:eastAsia="Calibri" w:hAnsi="Times New Roman" w:cs="Times New Roman"/>
          <w:b/>
          <w:color w:val="000000"/>
          <w:sz w:val="24"/>
          <w:szCs w:val="24"/>
        </w:rPr>
        <w:t>f</w:t>
      </w:r>
      <w:r w:rsidRPr="00722046">
        <w:rPr>
          <w:rFonts w:ascii="Times New Roman" w:eastAsia="Calibri" w:hAnsi="Times New Roman" w:cs="Times New Roman"/>
          <w:b/>
          <w:color w:val="000000"/>
          <w:sz w:val="24"/>
          <w:szCs w:val="24"/>
        </w:rPr>
        <w:t xml:space="preserve">rom Glazing </w:t>
      </w:r>
      <w:r>
        <w:rPr>
          <w:rFonts w:ascii="Times New Roman" w:eastAsia="Calibri" w:hAnsi="Times New Roman" w:cs="Times New Roman"/>
          <w:b/>
          <w:color w:val="000000"/>
          <w:sz w:val="24"/>
          <w:szCs w:val="24"/>
        </w:rPr>
        <w:t>Over</w:t>
      </w:r>
      <w:r w:rsidR="00722046" w:rsidRPr="00722046">
        <w:rPr>
          <w:rFonts w:ascii="Times New Roman" w:eastAsia="Calibri" w:hAnsi="Times New Roman" w:cs="Times New Roman"/>
          <w:b/>
          <w:color w:val="000000"/>
          <w:sz w:val="24"/>
          <w:szCs w:val="24"/>
        </w:rPr>
        <w:t xml:space="preserve"> – Presenting Financial Information in Simple </w:t>
      </w:r>
      <w:r w:rsidR="00284D4B">
        <w:rPr>
          <w:rFonts w:ascii="Times New Roman" w:eastAsia="Calibri" w:hAnsi="Times New Roman" w:cs="Times New Roman"/>
          <w:b/>
          <w:color w:val="000000"/>
          <w:sz w:val="24"/>
          <w:szCs w:val="24"/>
        </w:rPr>
        <w:t>and</w:t>
      </w:r>
      <w:r w:rsidR="00722046" w:rsidRPr="00722046">
        <w:rPr>
          <w:rFonts w:ascii="Times New Roman" w:eastAsia="Calibri" w:hAnsi="Times New Roman" w:cs="Times New Roman"/>
          <w:b/>
          <w:color w:val="000000"/>
          <w:sz w:val="24"/>
          <w:szCs w:val="24"/>
        </w:rPr>
        <w:t xml:space="preserve"> Clear Formats </w:t>
      </w:r>
      <w:r w:rsidR="00284D4B">
        <w:rPr>
          <w:rFonts w:ascii="Times New Roman" w:eastAsia="Calibri" w:hAnsi="Times New Roman" w:cs="Times New Roman"/>
          <w:b/>
          <w:color w:val="000000"/>
          <w:sz w:val="24"/>
          <w:szCs w:val="24"/>
        </w:rPr>
        <w:t xml:space="preserve">and </w:t>
      </w:r>
      <w:r w:rsidR="00722046" w:rsidRPr="00722046">
        <w:rPr>
          <w:rFonts w:ascii="Times New Roman" w:eastAsia="Calibri" w:hAnsi="Times New Roman" w:cs="Times New Roman"/>
          <w:b/>
          <w:color w:val="000000"/>
          <w:sz w:val="24"/>
          <w:szCs w:val="24"/>
        </w:rPr>
        <w:t xml:space="preserve">Charts </w:t>
      </w:r>
    </w:p>
    <w:p w:rsidR="00722046" w:rsidRPr="00722046" w:rsidRDefault="00722046" w:rsidP="00722046">
      <w:pPr>
        <w:pStyle w:val="NoSpacing"/>
        <w:rPr>
          <w:rFonts w:ascii="Times New Roman" w:eastAsia="Calibri" w:hAnsi="Times New Roman" w:cs="Times New Roman"/>
          <w:color w:val="000000"/>
          <w:sz w:val="24"/>
          <w:szCs w:val="24"/>
        </w:rPr>
      </w:pPr>
      <w:r w:rsidRPr="00722046">
        <w:rPr>
          <w:rFonts w:ascii="Times New Roman" w:eastAsia="Calibri" w:hAnsi="Times New Roman" w:cs="Times New Roman"/>
          <w:color w:val="000000"/>
          <w:sz w:val="24"/>
          <w:szCs w:val="24"/>
        </w:rPr>
        <w:t xml:space="preserve">Providing key financial information in a simple, clear and easy understandable format is critical to a board and program management so they can quickly understand the fiscal standing of the organization.  This session will delineate what is the core fiscal information to share and models of the best format that highlight these essentials and does not overwhelm with unnecessary detail.  It will also touch on ways to help client/community representative become more involved in understanding the organizations finances.    </w:t>
      </w:r>
    </w:p>
    <w:p w:rsidR="00722046" w:rsidRDefault="00722046" w:rsidP="00CA7F43">
      <w:pPr>
        <w:pStyle w:val="NoSpacing"/>
        <w:rPr>
          <w:rFonts w:ascii="Times New Roman" w:eastAsia="Calibri" w:hAnsi="Times New Roman" w:cs="Times New Roman"/>
          <w:color w:val="000000"/>
          <w:sz w:val="24"/>
          <w:szCs w:val="24"/>
        </w:rPr>
      </w:pPr>
    </w:p>
    <w:p w:rsidR="0035021E" w:rsidRPr="003B0311" w:rsidRDefault="009A0026" w:rsidP="00CA7F43">
      <w:pPr>
        <w:pStyle w:val="NoSpacing"/>
        <w:rPr>
          <w:rFonts w:ascii="Times New Roman" w:eastAsia="Calibri" w:hAnsi="Times New Roman" w:cs="Times New Roman"/>
          <w:b/>
          <w:color w:val="000000"/>
          <w:sz w:val="24"/>
          <w:szCs w:val="24"/>
        </w:rPr>
      </w:pPr>
      <w:r w:rsidRPr="003B0311">
        <w:rPr>
          <w:rFonts w:ascii="Times New Roman" w:eastAsia="Calibri" w:hAnsi="Times New Roman" w:cs="Times New Roman"/>
          <w:b/>
          <w:color w:val="000000"/>
          <w:sz w:val="24"/>
          <w:szCs w:val="24"/>
        </w:rPr>
        <w:t xml:space="preserve">Best Financial Practices </w:t>
      </w:r>
      <w:r w:rsidR="00CA3073" w:rsidRPr="003B0311">
        <w:rPr>
          <w:rFonts w:ascii="Times New Roman" w:eastAsia="Calibri" w:hAnsi="Times New Roman" w:cs="Times New Roman"/>
          <w:b/>
          <w:color w:val="000000"/>
          <w:sz w:val="24"/>
          <w:szCs w:val="24"/>
        </w:rPr>
        <w:t>in</w:t>
      </w:r>
      <w:r w:rsidRPr="003B0311">
        <w:rPr>
          <w:rFonts w:ascii="Times New Roman" w:eastAsia="Calibri" w:hAnsi="Times New Roman" w:cs="Times New Roman"/>
          <w:b/>
          <w:color w:val="000000"/>
          <w:sz w:val="24"/>
          <w:szCs w:val="24"/>
        </w:rPr>
        <w:t xml:space="preserve"> </w:t>
      </w:r>
      <w:r w:rsidR="00CA3073" w:rsidRPr="003B0311">
        <w:rPr>
          <w:rFonts w:ascii="Times New Roman" w:eastAsia="Calibri" w:hAnsi="Times New Roman" w:cs="Times New Roman"/>
          <w:b/>
          <w:color w:val="000000"/>
          <w:sz w:val="24"/>
          <w:szCs w:val="24"/>
        </w:rPr>
        <w:t>the</w:t>
      </w:r>
      <w:r w:rsidR="003B0311">
        <w:rPr>
          <w:rFonts w:ascii="Times New Roman" w:eastAsia="Calibri" w:hAnsi="Times New Roman" w:cs="Times New Roman"/>
          <w:b/>
          <w:color w:val="000000"/>
          <w:sz w:val="24"/>
          <w:szCs w:val="24"/>
        </w:rPr>
        <w:t xml:space="preserve"> Electronic Age</w:t>
      </w:r>
    </w:p>
    <w:p w:rsidR="004D2D90" w:rsidRDefault="004D2D90" w:rsidP="00CA7F43">
      <w:pPr>
        <w:pStyle w:val="NoSpacing"/>
        <w:rPr>
          <w:rFonts w:ascii="Times New Roman" w:eastAsia="Calibri" w:hAnsi="Times New Roman" w:cs="Times New Roman"/>
          <w:color w:val="000000"/>
          <w:sz w:val="24"/>
          <w:szCs w:val="24"/>
        </w:rPr>
      </w:pPr>
    </w:p>
    <w:p w:rsidR="00824EDB" w:rsidRDefault="00824EDB" w:rsidP="00CA7F43">
      <w:pPr>
        <w:pStyle w:val="NoSpacing"/>
        <w:rPr>
          <w:rFonts w:ascii="Times New Roman" w:eastAsia="Calibri" w:hAnsi="Times New Roman" w:cs="Times New Roman"/>
          <w:color w:val="000000"/>
          <w:sz w:val="24"/>
          <w:szCs w:val="24"/>
        </w:rPr>
      </w:pPr>
    </w:p>
    <w:p w:rsidR="004D2D90" w:rsidRPr="00D67158" w:rsidRDefault="0035021E" w:rsidP="0035021E">
      <w:pPr>
        <w:pStyle w:val="NoSpacing"/>
        <w:jc w:val="center"/>
        <w:rPr>
          <w:rFonts w:ascii="Times New Roman" w:eastAsia="Calibri" w:hAnsi="Times New Roman" w:cs="Times New Roman"/>
          <w:b/>
          <w:i/>
          <w:color w:val="000000"/>
          <w:sz w:val="28"/>
          <w:szCs w:val="28"/>
        </w:rPr>
      </w:pPr>
      <w:r w:rsidRPr="00D67158">
        <w:rPr>
          <w:rFonts w:ascii="Times New Roman" w:eastAsia="Calibri" w:hAnsi="Times New Roman" w:cs="Times New Roman"/>
          <w:b/>
          <w:i/>
          <w:color w:val="000000"/>
          <w:sz w:val="28"/>
          <w:szCs w:val="28"/>
        </w:rPr>
        <w:t>SEPTEMBER 7</w:t>
      </w:r>
    </w:p>
    <w:p w:rsidR="004D2D90" w:rsidRPr="00824EDB" w:rsidRDefault="004D2D90" w:rsidP="0035021E">
      <w:pPr>
        <w:pStyle w:val="NoSpacing"/>
        <w:jc w:val="center"/>
        <w:rPr>
          <w:rFonts w:ascii="Times New Roman" w:eastAsia="Calibri" w:hAnsi="Times New Roman" w:cs="Times New Roman"/>
          <w:b/>
          <w:i/>
          <w:color w:val="000000"/>
          <w:sz w:val="28"/>
          <w:szCs w:val="28"/>
          <w:u w:val="single"/>
        </w:rPr>
      </w:pPr>
    </w:p>
    <w:p w:rsidR="0035021E" w:rsidRPr="00D67158" w:rsidRDefault="00D67158" w:rsidP="0035021E">
      <w:pPr>
        <w:pStyle w:val="NoSpacing"/>
        <w:jc w:val="center"/>
        <w:rPr>
          <w:rFonts w:ascii="Times New Roman" w:eastAsia="Calibri" w:hAnsi="Times New Roman" w:cs="Times New Roman"/>
          <w:b/>
          <w:i/>
          <w:color w:val="000000"/>
          <w:sz w:val="28"/>
          <w:szCs w:val="28"/>
        </w:rPr>
      </w:pPr>
      <w:r w:rsidRPr="00D67158">
        <w:rPr>
          <w:rFonts w:ascii="Times New Roman" w:eastAsia="Calibri" w:hAnsi="Times New Roman" w:cs="Times New Roman"/>
          <w:b/>
          <w:i/>
          <w:color w:val="000000"/>
          <w:sz w:val="28"/>
          <w:szCs w:val="28"/>
        </w:rPr>
        <w:t>LSC FINANCIAL ESSENTIALS</w:t>
      </w:r>
    </w:p>
    <w:p w:rsidR="0035021E" w:rsidRDefault="0035021E" w:rsidP="00CA7F43">
      <w:pPr>
        <w:pStyle w:val="NoSpacing"/>
        <w:rPr>
          <w:rFonts w:ascii="Times New Roman" w:eastAsia="Calibri" w:hAnsi="Times New Roman" w:cs="Times New Roman"/>
          <w:color w:val="000000"/>
          <w:sz w:val="24"/>
          <w:szCs w:val="24"/>
        </w:rPr>
      </w:pPr>
    </w:p>
    <w:p w:rsidR="00436024" w:rsidRPr="003B0311" w:rsidRDefault="00436024" w:rsidP="00CA7F43">
      <w:pPr>
        <w:pStyle w:val="NoSpacing"/>
        <w:rPr>
          <w:rFonts w:ascii="Times New Roman" w:eastAsia="Calibri" w:hAnsi="Times New Roman" w:cs="Times New Roman"/>
          <w:b/>
          <w:color w:val="000000"/>
          <w:sz w:val="24"/>
          <w:szCs w:val="24"/>
        </w:rPr>
      </w:pPr>
      <w:r w:rsidRPr="003B0311">
        <w:rPr>
          <w:rFonts w:ascii="Times New Roman" w:eastAsia="Calibri" w:hAnsi="Times New Roman" w:cs="Times New Roman"/>
          <w:b/>
          <w:color w:val="000000"/>
          <w:sz w:val="24"/>
          <w:szCs w:val="24"/>
        </w:rPr>
        <w:t>Update</w:t>
      </w:r>
      <w:r w:rsidR="0035021E" w:rsidRPr="003B0311">
        <w:rPr>
          <w:rFonts w:ascii="Times New Roman" w:eastAsia="Calibri" w:hAnsi="Times New Roman" w:cs="Times New Roman"/>
          <w:b/>
          <w:color w:val="000000"/>
          <w:sz w:val="24"/>
          <w:szCs w:val="24"/>
        </w:rPr>
        <w:t xml:space="preserve"> on LSC </w:t>
      </w:r>
      <w:r w:rsidRPr="003B0311">
        <w:rPr>
          <w:rFonts w:ascii="Times New Roman" w:eastAsia="Calibri" w:hAnsi="Times New Roman" w:cs="Times New Roman"/>
          <w:b/>
          <w:color w:val="000000"/>
          <w:sz w:val="24"/>
          <w:szCs w:val="24"/>
        </w:rPr>
        <w:t>Accounting P</w:t>
      </w:r>
      <w:r w:rsidR="00D67158" w:rsidRPr="003B0311">
        <w:rPr>
          <w:rFonts w:ascii="Times New Roman" w:eastAsia="Calibri" w:hAnsi="Times New Roman" w:cs="Times New Roman"/>
          <w:b/>
          <w:color w:val="000000"/>
          <w:sz w:val="24"/>
          <w:szCs w:val="24"/>
        </w:rPr>
        <w:t>olices 1630 and 1631</w:t>
      </w:r>
    </w:p>
    <w:p w:rsidR="003B0311" w:rsidRDefault="003B0311" w:rsidP="003B0311">
      <w:pPr>
        <w:pStyle w:val="xmsonormal"/>
      </w:pPr>
      <w:r>
        <w:t>In 2017, the L</w:t>
      </w:r>
      <w:r>
        <w:t xml:space="preserve">egal </w:t>
      </w:r>
      <w:r>
        <w:t>S</w:t>
      </w:r>
      <w:r>
        <w:t xml:space="preserve">ervices </w:t>
      </w:r>
      <w:r>
        <w:t>C</w:t>
      </w:r>
      <w:r>
        <w:t>orporation revised its regulations on “Cost Standards and Procedures” as well as its regulations on “Purchasing and Property Management.” The new rules, effective as of December 31, 2017</w:t>
      </w:r>
      <w:r>
        <w:t>,</w:t>
      </w:r>
      <w:r>
        <w:t xml:space="preserve"> contain significant changes in regard to which costs require prior approval, what kinds of policies need to be in place, and how programs can and cannot use LSC funds. This session will focus on how the changes can or should affect your how you handle procurements and your own procurement policies while also briefly covering topics such as allocations, derivative income, and others. </w:t>
      </w:r>
    </w:p>
    <w:p w:rsidR="00436024" w:rsidRDefault="00436024" w:rsidP="00CA7F43">
      <w:pPr>
        <w:pStyle w:val="NoSpacing"/>
        <w:rPr>
          <w:rFonts w:ascii="Times New Roman" w:eastAsia="Calibri" w:hAnsi="Times New Roman" w:cs="Times New Roman"/>
          <w:color w:val="000000"/>
          <w:sz w:val="24"/>
          <w:szCs w:val="24"/>
        </w:rPr>
      </w:pPr>
    </w:p>
    <w:p w:rsidR="00436024" w:rsidRPr="002E53CA" w:rsidRDefault="0035021E" w:rsidP="00CA7F43">
      <w:pPr>
        <w:pStyle w:val="NoSpacing"/>
        <w:rPr>
          <w:rFonts w:ascii="Times New Roman" w:eastAsia="Calibri" w:hAnsi="Times New Roman" w:cs="Times New Roman"/>
          <w:b/>
          <w:color w:val="000000"/>
          <w:sz w:val="24"/>
          <w:szCs w:val="24"/>
        </w:rPr>
      </w:pPr>
      <w:r w:rsidRPr="002E53CA">
        <w:rPr>
          <w:rFonts w:ascii="Times New Roman" w:eastAsia="Calibri" w:hAnsi="Times New Roman" w:cs="Times New Roman"/>
          <w:b/>
          <w:color w:val="000000"/>
          <w:sz w:val="24"/>
          <w:szCs w:val="24"/>
        </w:rPr>
        <w:t xml:space="preserve">Financial </w:t>
      </w:r>
      <w:r w:rsidR="00436024" w:rsidRPr="002E53CA">
        <w:rPr>
          <w:rFonts w:ascii="Times New Roman" w:eastAsia="Calibri" w:hAnsi="Times New Roman" w:cs="Times New Roman"/>
          <w:b/>
          <w:color w:val="000000"/>
          <w:sz w:val="24"/>
          <w:szCs w:val="24"/>
        </w:rPr>
        <w:t xml:space="preserve">Compliance </w:t>
      </w:r>
      <w:r w:rsidRPr="002E53CA">
        <w:rPr>
          <w:rFonts w:ascii="Times New Roman" w:eastAsia="Calibri" w:hAnsi="Times New Roman" w:cs="Times New Roman"/>
          <w:b/>
          <w:color w:val="000000"/>
          <w:sz w:val="24"/>
          <w:szCs w:val="24"/>
        </w:rPr>
        <w:t>Matte</w:t>
      </w:r>
      <w:r w:rsidR="00436024" w:rsidRPr="002E53CA">
        <w:rPr>
          <w:rFonts w:ascii="Times New Roman" w:eastAsia="Calibri" w:hAnsi="Times New Roman" w:cs="Times New Roman"/>
          <w:b/>
          <w:color w:val="000000"/>
          <w:sz w:val="24"/>
          <w:szCs w:val="24"/>
        </w:rPr>
        <w:t>rs Raised in Various LSC Visits</w:t>
      </w:r>
    </w:p>
    <w:p w:rsidR="00A444E0" w:rsidRPr="002E53CA" w:rsidRDefault="00A444E0" w:rsidP="00A444E0">
      <w:pPr>
        <w:spacing w:after="0" w:line="240" w:lineRule="auto"/>
        <w:ind w:left="-5"/>
        <w:rPr>
          <w:rFonts w:ascii="Times New Roman" w:hAnsi="Times New Roman" w:cs="Times New Roman"/>
          <w:sz w:val="24"/>
          <w:szCs w:val="24"/>
        </w:rPr>
      </w:pPr>
      <w:r w:rsidRPr="002E53CA">
        <w:rPr>
          <w:rFonts w:ascii="Times New Roman" w:hAnsi="Times New Roman" w:cs="Times New Roman"/>
          <w:sz w:val="24"/>
          <w:szCs w:val="24"/>
        </w:rPr>
        <w:t>This session will describe the various LSC visits from the Office of Program Performance (OPP), Office of Compliance and Enforcement (OCE), and Office of the Inspector General (OIG).  The discussions will be focused on the financial compliance matters that are raised on the various visits. Also, the session will provide examples of issues that have been elevated for review in recent visits.</w:t>
      </w:r>
    </w:p>
    <w:p w:rsidR="00436024" w:rsidRPr="002E53CA" w:rsidRDefault="00436024" w:rsidP="00CA7F43">
      <w:pPr>
        <w:pStyle w:val="NoSpacing"/>
        <w:rPr>
          <w:rFonts w:ascii="Times New Roman" w:eastAsia="Calibri" w:hAnsi="Times New Roman" w:cs="Times New Roman"/>
          <w:color w:val="000000"/>
          <w:sz w:val="24"/>
          <w:szCs w:val="24"/>
        </w:rPr>
      </w:pPr>
    </w:p>
    <w:p w:rsidR="00436024" w:rsidRPr="003B0311" w:rsidRDefault="00436024" w:rsidP="00CA7F43">
      <w:pPr>
        <w:pStyle w:val="NoSpacing"/>
        <w:rPr>
          <w:rFonts w:ascii="Times New Roman" w:eastAsia="Calibri" w:hAnsi="Times New Roman" w:cs="Times New Roman"/>
          <w:b/>
          <w:color w:val="000000"/>
          <w:sz w:val="24"/>
          <w:szCs w:val="24"/>
        </w:rPr>
      </w:pPr>
      <w:r w:rsidRPr="003B0311">
        <w:rPr>
          <w:rFonts w:ascii="Times New Roman" w:eastAsia="Calibri" w:hAnsi="Times New Roman" w:cs="Times New Roman"/>
          <w:b/>
          <w:color w:val="000000"/>
          <w:sz w:val="24"/>
          <w:szCs w:val="24"/>
        </w:rPr>
        <w:t>Private Attorney Involvement</w:t>
      </w:r>
    </w:p>
    <w:p w:rsidR="003B0311" w:rsidRPr="00D56B52" w:rsidRDefault="003B0311" w:rsidP="003B0311">
      <w:pPr>
        <w:autoSpaceDE w:val="0"/>
        <w:autoSpaceDN w:val="0"/>
        <w:adjustRightInd w:val="0"/>
        <w:spacing w:after="0" w:line="240" w:lineRule="auto"/>
        <w:rPr>
          <w:rFonts w:ascii="Times New Roman" w:hAnsi="Times New Roman" w:cs="Times New Roman"/>
          <w:sz w:val="24"/>
          <w:szCs w:val="24"/>
        </w:rPr>
      </w:pPr>
      <w:r w:rsidRPr="00D56B52">
        <w:rPr>
          <w:rFonts w:ascii="Times New Roman" w:hAnsi="Times New Roman" w:cs="Times New Roman"/>
          <w:sz w:val="24"/>
          <w:szCs w:val="24"/>
        </w:rPr>
        <w:lastRenderedPageBreak/>
        <w:t>This session will provide several exa</w:t>
      </w:r>
      <w:r w:rsidR="00D56B52">
        <w:rPr>
          <w:rFonts w:ascii="Times New Roman" w:hAnsi="Times New Roman" w:cs="Times New Roman"/>
          <w:sz w:val="24"/>
          <w:szCs w:val="24"/>
        </w:rPr>
        <w:t>mples of PAI</w:t>
      </w:r>
      <w:r w:rsidRPr="00D56B52">
        <w:rPr>
          <w:rFonts w:ascii="Times New Roman" w:hAnsi="Times New Roman" w:cs="Times New Roman"/>
          <w:sz w:val="24"/>
          <w:szCs w:val="24"/>
        </w:rPr>
        <w:t xml:space="preserve"> program components and explore the accounting</w:t>
      </w:r>
      <w:r w:rsidR="00D56B52">
        <w:rPr>
          <w:rFonts w:ascii="Times New Roman" w:hAnsi="Times New Roman" w:cs="Times New Roman"/>
          <w:sz w:val="24"/>
          <w:szCs w:val="24"/>
        </w:rPr>
        <w:t xml:space="preserve"> </w:t>
      </w:r>
      <w:r w:rsidRPr="00D56B52">
        <w:rPr>
          <w:rFonts w:ascii="Times New Roman" w:hAnsi="Times New Roman" w:cs="Times New Roman"/>
          <w:sz w:val="24"/>
          <w:szCs w:val="24"/>
        </w:rPr>
        <w:t>issues associated with various components as defined by 45 CFR §1614, as revised 11/14/14 (e.g., legal</w:t>
      </w:r>
      <w:r w:rsidRPr="00D56B52">
        <w:rPr>
          <w:rFonts w:ascii="Times New Roman" w:hAnsi="Times New Roman" w:cs="Times New Roman"/>
          <w:sz w:val="24"/>
          <w:szCs w:val="24"/>
        </w:rPr>
        <w:t xml:space="preserve"> </w:t>
      </w:r>
      <w:r w:rsidRPr="00D56B52">
        <w:rPr>
          <w:rFonts w:ascii="Times New Roman" w:hAnsi="Times New Roman" w:cs="Times New Roman"/>
          <w:sz w:val="24"/>
          <w:szCs w:val="24"/>
        </w:rPr>
        <w:t>assistance clinics, legal information clinics, direct delivery of legal assistance, support, and other</w:t>
      </w:r>
      <w:r w:rsidRPr="00D56B52">
        <w:rPr>
          <w:rFonts w:ascii="Times New Roman" w:hAnsi="Times New Roman" w:cs="Times New Roman"/>
          <w:sz w:val="24"/>
          <w:szCs w:val="24"/>
        </w:rPr>
        <w:t xml:space="preserve"> </w:t>
      </w:r>
      <w:r w:rsidRPr="00D56B52">
        <w:rPr>
          <w:rFonts w:ascii="Times New Roman" w:hAnsi="Times New Roman" w:cs="Times New Roman"/>
          <w:sz w:val="24"/>
          <w:szCs w:val="24"/>
        </w:rPr>
        <w:t>activities). The session will also briefly consider PA</w:t>
      </w:r>
      <w:r w:rsidR="00D56B52">
        <w:rPr>
          <w:rFonts w:ascii="Times New Roman" w:hAnsi="Times New Roman" w:cs="Times New Roman"/>
          <w:sz w:val="24"/>
          <w:szCs w:val="24"/>
        </w:rPr>
        <w:t>I</w:t>
      </w:r>
      <w:bookmarkStart w:id="0" w:name="_GoBack"/>
      <w:bookmarkEnd w:id="0"/>
      <w:r w:rsidRPr="00D56B52">
        <w:rPr>
          <w:rFonts w:ascii="Times New Roman" w:hAnsi="Times New Roman" w:cs="Times New Roman"/>
          <w:sz w:val="24"/>
          <w:szCs w:val="24"/>
        </w:rPr>
        <w:t xml:space="preserve"> Case Service Report requirements.</w:t>
      </w:r>
    </w:p>
    <w:p w:rsidR="00436024" w:rsidRDefault="00436024" w:rsidP="00CA7F43">
      <w:pPr>
        <w:pStyle w:val="NoSpacing"/>
        <w:rPr>
          <w:rFonts w:ascii="Times New Roman" w:eastAsia="Calibri" w:hAnsi="Times New Roman" w:cs="Times New Roman"/>
          <w:color w:val="000000"/>
          <w:sz w:val="24"/>
          <w:szCs w:val="24"/>
        </w:rPr>
      </w:pPr>
    </w:p>
    <w:p w:rsidR="0035021E" w:rsidRPr="003B0311" w:rsidRDefault="0035021E" w:rsidP="00CA7F43">
      <w:pPr>
        <w:pStyle w:val="NoSpacing"/>
        <w:rPr>
          <w:rFonts w:ascii="Times New Roman" w:eastAsia="Calibri" w:hAnsi="Times New Roman" w:cs="Times New Roman"/>
          <w:b/>
          <w:color w:val="000000"/>
          <w:sz w:val="24"/>
          <w:szCs w:val="24"/>
        </w:rPr>
      </w:pPr>
      <w:r w:rsidRPr="003B0311">
        <w:rPr>
          <w:rFonts w:ascii="Times New Roman" w:eastAsia="Calibri" w:hAnsi="Times New Roman" w:cs="Times New Roman"/>
          <w:b/>
          <w:color w:val="000000"/>
          <w:sz w:val="24"/>
          <w:szCs w:val="24"/>
        </w:rPr>
        <w:t>LSC Hot Button Issue</w:t>
      </w:r>
      <w:r w:rsidR="00D67158" w:rsidRPr="003B0311">
        <w:rPr>
          <w:rFonts w:ascii="Times New Roman" w:eastAsia="Calibri" w:hAnsi="Times New Roman" w:cs="Times New Roman"/>
          <w:b/>
          <w:color w:val="000000"/>
          <w:sz w:val="24"/>
          <w:szCs w:val="24"/>
        </w:rPr>
        <w:t>s</w:t>
      </w:r>
      <w:r w:rsidRPr="003B0311">
        <w:rPr>
          <w:rFonts w:ascii="Times New Roman" w:eastAsia="Calibri" w:hAnsi="Times New Roman" w:cs="Times New Roman"/>
          <w:b/>
          <w:color w:val="000000"/>
          <w:sz w:val="24"/>
          <w:szCs w:val="24"/>
        </w:rPr>
        <w:t xml:space="preserve"> </w:t>
      </w:r>
      <w:r w:rsidR="00D67158" w:rsidRPr="003B0311">
        <w:rPr>
          <w:rFonts w:ascii="Times New Roman" w:eastAsia="Calibri" w:hAnsi="Times New Roman" w:cs="Times New Roman"/>
          <w:b/>
          <w:color w:val="000000"/>
          <w:sz w:val="24"/>
          <w:szCs w:val="24"/>
        </w:rPr>
        <w:t>and Checkl</w:t>
      </w:r>
      <w:r w:rsidRPr="003B0311">
        <w:rPr>
          <w:rFonts w:ascii="Times New Roman" w:eastAsia="Calibri" w:hAnsi="Times New Roman" w:cs="Times New Roman"/>
          <w:b/>
          <w:color w:val="000000"/>
          <w:sz w:val="24"/>
          <w:szCs w:val="24"/>
        </w:rPr>
        <w:t>ist Protect</w:t>
      </w:r>
      <w:r w:rsidR="004D2D90" w:rsidRPr="003B0311">
        <w:rPr>
          <w:rFonts w:ascii="Times New Roman" w:eastAsia="Calibri" w:hAnsi="Times New Roman" w:cs="Times New Roman"/>
          <w:b/>
          <w:color w:val="000000"/>
          <w:sz w:val="24"/>
          <w:szCs w:val="24"/>
        </w:rPr>
        <w:t>i</w:t>
      </w:r>
      <w:r w:rsidRPr="003B0311">
        <w:rPr>
          <w:rFonts w:ascii="Times New Roman" w:eastAsia="Calibri" w:hAnsi="Times New Roman" w:cs="Times New Roman"/>
          <w:b/>
          <w:color w:val="000000"/>
          <w:sz w:val="24"/>
          <w:szCs w:val="24"/>
        </w:rPr>
        <w:t>ons</w:t>
      </w:r>
    </w:p>
    <w:p w:rsidR="00CF7E71" w:rsidRDefault="00B3306C" w:rsidP="00CA7F43">
      <w:pPr>
        <w:pStyle w:val="No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Let’s wrap up this training day by tackling </w:t>
      </w:r>
      <w:r w:rsidR="00CF7E71">
        <w:rPr>
          <w:rFonts w:ascii="Times New Roman" w:eastAsia="Calibri" w:hAnsi="Times New Roman" w:cs="Times New Roman"/>
          <w:color w:val="000000"/>
          <w:sz w:val="24"/>
          <w:szCs w:val="24"/>
        </w:rPr>
        <w:t xml:space="preserve">remaining questions </w:t>
      </w:r>
      <w:r w:rsidR="00A444E0">
        <w:rPr>
          <w:rFonts w:ascii="Times New Roman" w:eastAsia="Calibri" w:hAnsi="Times New Roman" w:cs="Times New Roman"/>
          <w:color w:val="000000"/>
          <w:sz w:val="24"/>
          <w:szCs w:val="24"/>
        </w:rPr>
        <w:t xml:space="preserve">about </w:t>
      </w:r>
      <w:r w:rsidR="002E53CA">
        <w:rPr>
          <w:rFonts w:ascii="Times New Roman" w:eastAsia="Calibri" w:hAnsi="Times New Roman" w:cs="Times New Roman"/>
          <w:color w:val="000000"/>
          <w:sz w:val="24"/>
          <w:szCs w:val="24"/>
        </w:rPr>
        <w:t>LSC financial compliance issues</w:t>
      </w:r>
      <w:r w:rsidR="002E53C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and making connections </w:t>
      </w:r>
      <w:r w:rsidR="00A444E0">
        <w:rPr>
          <w:rFonts w:ascii="Times New Roman" w:eastAsia="Calibri" w:hAnsi="Times New Roman" w:cs="Times New Roman"/>
          <w:color w:val="000000"/>
          <w:sz w:val="24"/>
          <w:szCs w:val="24"/>
        </w:rPr>
        <w:t>for support with colleagues</w:t>
      </w:r>
      <w:r w:rsidR="002E53CA">
        <w:rPr>
          <w:rFonts w:ascii="Times New Roman" w:eastAsia="Calibri" w:hAnsi="Times New Roman" w:cs="Times New Roman"/>
          <w:color w:val="000000"/>
          <w:sz w:val="24"/>
          <w:szCs w:val="24"/>
        </w:rPr>
        <w:t xml:space="preserve"> going forward</w:t>
      </w:r>
      <w:r>
        <w:rPr>
          <w:rFonts w:ascii="Times New Roman" w:eastAsia="Calibri" w:hAnsi="Times New Roman" w:cs="Times New Roman"/>
          <w:color w:val="000000"/>
          <w:sz w:val="24"/>
          <w:szCs w:val="24"/>
        </w:rPr>
        <w:t xml:space="preserve">. </w:t>
      </w:r>
      <w:r w:rsidR="002E53CA">
        <w:rPr>
          <w:rFonts w:ascii="Times New Roman" w:eastAsia="Calibri" w:hAnsi="Times New Roman" w:cs="Times New Roman"/>
          <w:color w:val="000000"/>
          <w:sz w:val="24"/>
          <w:szCs w:val="24"/>
        </w:rPr>
        <w:t xml:space="preserve">Issues might include program integrity, fundraising with LSC dollars, Performance Area 4, TIG and Pro Bono grants, or whatever is on your mind. </w:t>
      </w:r>
      <w:r>
        <w:rPr>
          <w:rFonts w:ascii="Times New Roman" w:eastAsia="Calibri" w:hAnsi="Times New Roman" w:cs="Times New Roman"/>
          <w:color w:val="000000"/>
          <w:sz w:val="24"/>
          <w:szCs w:val="24"/>
        </w:rPr>
        <w:t xml:space="preserve">Christopher Buerger, </w:t>
      </w:r>
      <w:r w:rsidR="00A444E0">
        <w:rPr>
          <w:rFonts w:ascii="Times New Roman" w:eastAsia="Calibri" w:hAnsi="Times New Roman" w:cs="Times New Roman"/>
          <w:color w:val="000000"/>
          <w:sz w:val="24"/>
          <w:szCs w:val="24"/>
        </w:rPr>
        <w:t>Counsel, Civil Legal Services, National Legal Aid and Defender Assn.</w:t>
      </w:r>
      <w:r w:rsidR="002E53CA">
        <w:rPr>
          <w:rFonts w:ascii="Times New Roman" w:eastAsia="Calibri" w:hAnsi="Times New Roman" w:cs="Times New Roman"/>
          <w:color w:val="000000"/>
          <w:sz w:val="24"/>
          <w:szCs w:val="24"/>
        </w:rPr>
        <w:t>, will facilitate.</w:t>
      </w:r>
    </w:p>
    <w:sectPr w:rsidR="00CF7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Medium">
    <w:altName w:val="Futura Std Medium"/>
    <w:panose1 w:val="00000000000000000000"/>
    <w:charset w:val="00"/>
    <w:family w:val="swiss"/>
    <w:notTrueType/>
    <w:pitch w:val="default"/>
    <w:sig w:usb0="00000003" w:usb1="00000000" w:usb2="00000000" w:usb3="00000000" w:csb0="00000001" w:csb1="00000000"/>
  </w:font>
  <w:font w:name="initia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01C65"/>
    <w:multiLevelType w:val="hybridMultilevel"/>
    <w:tmpl w:val="2A64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540C2C"/>
    <w:multiLevelType w:val="hybridMultilevel"/>
    <w:tmpl w:val="6E76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F44572"/>
    <w:multiLevelType w:val="hybridMultilevel"/>
    <w:tmpl w:val="F8A8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EF"/>
    <w:rsid w:val="0006771B"/>
    <w:rsid w:val="0013265C"/>
    <w:rsid w:val="00206EB8"/>
    <w:rsid w:val="00241E80"/>
    <w:rsid w:val="00246924"/>
    <w:rsid w:val="00284D4B"/>
    <w:rsid w:val="002E53CA"/>
    <w:rsid w:val="0035021E"/>
    <w:rsid w:val="003B0311"/>
    <w:rsid w:val="003C51C7"/>
    <w:rsid w:val="003F7E94"/>
    <w:rsid w:val="00407A97"/>
    <w:rsid w:val="00436024"/>
    <w:rsid w:val="004D2D90"/>
    <w:rsid w:val="004D44A0"/>
    <w:rsid w:val="00525092"/>
    <w:rsid w:val="005A391E"/>
    <w:rsid w:val="005E61EF"/>
    <w:rsid w:val="00601737"/>
    <w:rsid w:val="0066361B"/>
    <w:rsid w:val="00681C19"/>
    <w:rsid w:val="006F158F"/>
    <w:rsid w:val="00722046"/>
    <w:rsid w:val="00807F41"/>
    <w:rsid w:val="00824EDB"/>
    <w:rsid w:val="008A0691"/>
    <w:rsid w:val="008C4E3B"/>
    <w:rsid w:val="008D7CC8"/>
    <w:rsid w:val="008E401A"/>
    <w:rsid w:val="009413EB"/>
    <w:rsid w:val="00986460"/>
    <w:rsid w:val="009A0026"/>
    <w:rsid w:val="009B5C91"/>
    <w:rsid w:val="009D3530"/>
    <w:rsid w:val="00A133A9"/>
    <w:rsid w:val="00A2477C"/>
    <w:rsid w:val="00A32A78"/>
    <w:rsid w:val="00A444E0"/>
    <w:rsid w:val="00A83150"/>
    <w:rsid w:val="00AB64F0"/>
    <w:rsid w:val="00B205B9"/>
    <w:rsid w:val="00B3306C"/>
    <w:rsid w:val="00B723ED"/>
    <w:rsid w:val="00BB3EFA"/>
    <w:rsid w:val="00BC53AA"/>
    <w:rsid w:val="00BD54D3"/>
    <w:rsid w:val="00CA3073"/>
    <w:rsid w:val="00CA4690"/>
    <w:rsid w:val="00CA7F43"/>
    <w:rsid w:val="00CB218A"/>
    <w:rsid w:val="00CF7E71"/>
    <w:rsid w:val="00D56B52"/>
    <w:rsid w:val="00D67158"/>
    <w:rsid w:val="00DB567C"/>
    <w:rsid w:val="00E55687"/>
    <w:rsid w:val="00EE2165"/>
    <w:rsid w:val="00F1638A"/>
    <w:rsid w:val="00F6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EA3E0-A701-4AF2-BB21-9AF78169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0691"/>
    <w:pPr>
      <w:spacing w:after="0" w:line="240" w:lineRule="auto"/>
    </w:pPr>
  </w:style>
  <w:style w:type="paragraph" w:styleId="BalloonText">
    <w:name w:val="Balloon Text"/>
    <w:basedOn w:val="Normal"/>
    <w:link w:val="BalloonTextChar"/>
    <w:uiPriority w:val="99"/>
    <w:semiHidden/>
    <w:unhideWhenUsed/>
    <w:rsid w:val="00132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65C"/>
    <w:rPr>
      <w:rFonts w:ascii="Segoe UI" w:hAnsi="Segoe UI" w:cs="Segoe UI"/>
      <w:sz w:val="18"/>
      <w:szCs w:val="18"/>
    </w:rPr>
  </w:style>
  <w:style w:type="paragraph" w:customStyle="1" w:styleId="Default">
    <w:name w:val="Default"/>
    <w:rsid w:val="00601737"/>
    <w:pPr>
      <w:autoSpaceDE w:val="0"/>
      <w:autoSpaceDN w:val="0"/>
      <w:adjustRightInd w:val="0"/>
      <w:spacing w:after="0" w:line="240" w:lineRule="auto"/>
    </w:pPr>
    <w:rPr>
      <w:rFonts w:ascii="Futura Std Medium" w:hAnsi="Futura Std Medium" w:cs="Futura Std Medium"/>
      <w:color w:val="000000"/>
      <w:sz w:val="24"/>
      <w:szCs w:val="24"/>
    </w:rPr>
  </w:style>
  <w:style w:type="character" w:customStyle="1" w:styleId="A10">
    <w:name w:val="A10"/>
    <w:uiPriority w:val="99"/>
    <w:rsid w:val="00601737"/>
    <w:rPr>
      <w:rFonts w:cs="Futura Std Medium"/>
      <w:b/>
      <w:bCs/>
      <w:color w:val="007199"/>
      <w:sz w:val="22"/>
      <w:szCs w:val="22"/>
    </w:rPr>
  </w:style>
  <w:style w:type="paragraph" w:customStyle="1" w:styleId="xmsonormal">
    <w:name w:val="x_msonormal"/>
    <w:basedOn w:val="Normal"/>
    <w:rsid w:val="003B031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25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Ward</dc:creator>
  <cp:keywords/>
  <dc:description/>
  <cp:lastModifiedBy>Windows User</cp:lastModifiedBy>
  <cp:revision>5</cp:revision>
  <cp:lastPrinted>2018-07-31T19:16:00Z</cp:lastPrinted>
  <dcterms:created xsi:type="dcterms:W3CDTF">2018-08-02T15:31:00Z</dcterms:created>
  <dcterms:modified xsi:type="dcterms:W3CDTF">2018-08-02T17:51:00Z</dcterms:modified>
</cp:coreProperties>
</file>