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29" w:rsidRPr="001236AD" w:rsidRDefault="001236AD" w:rsidP="001236A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3209544" cy="1153058"/>
            <wp:effectExtent l="19050" t="0" r="0" b="0"/>
            <wp:docPr id="1" name="Picture 0" descr="MIE_logo_Bl+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_logo_Bl+B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115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AD" w:rsidRDefault="001236AD" w:rsidP="001236AD">
      <w:pPr>
        <w:jc w:val="center"/>
        <w:rPr>
          <w:rFonts w:ascii="Arial Narrow" w:hAnsi="Arial Narrow"/>
          <w:b/>
          <w:sz w:val="24"/>
          <w:szCs w:val="24"/>
        </w:rPr>
      </w:pPr>
    </w:p>
    <w:p w:rsidR="00CC622A" w:rsidRPr="00C66C3B" w:rsidRDefault="00CC622A" w:rsidP="001236AD">
      <w:pPr>
        <w:jc w:val="center"/>
        <w:rPr>
          <w:rFonts w:ascii="Tahoma" w:hAnsi="Tahoma" w:cs="Tahoma"/>
          <w:b/>
          <w:sz w:val="24"/>
          <w:szCs w:val="24"/>
        </w:rPr>
      </w:pPr>
      <w:r w:rsidRPr="00C66C3B">
        <w:rPr>
          <w:rFonts w:ascii="Tahoma" w:hAnsi="Tahoma" w:cs="Tahoma"/>
          <w:b/>
          <w:sz w:val="24"/>
          <w:szCs w:val="24"/>
        </w:rPr>
        <w:t>201</w:t>
      </w:r>
      <w:r w:rsidR="007E31B6">
        <w:rPr>
          <w:rFonts w:ascii="Tahoma" w:hAnsi="Tahoma" w:cs="Tahoma"/>
          <w:b/>
          <w:sz w:val="24"/>
          <w:szCs w:val="24"/>
        </w:rPr>
        <w:t>7</w:t>
      </w:r>
      <w:r w:rsidRPr="00C66C3B">
        <w:rPr>
          <w:rFonts w:ascii="Tahoma" w:hAnsi="Tahoma" w:cs="Tahoma"/>
          <w:b/>
          <w:sz w:val="24"/>
          <w:szCs w:val="24"/>
        </w:rPr>
        <w:t xml:space="preserve"> National Conference for Legal Services Administrators</w:t>
      </w:r>
      <w:r w:rsidR="00197058">
        <w:rPr>
          <w:rFonts w:ascii="Tahoma" w:hAnsi="Tahoma" w:cs="Tahoma"/>
          <w:b/>
          <w:sz w:val="24"/>
          <w:szCs w:val="24"/>
        </w:rPr>
        <w:t xml:space="preserve"> - </w:t>
      </w:r>
    </w:p>
    <w:p w:rsidR="00197058" w:rsidRDefault="00197058" w:rsidP="001236A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“Blues, Soul, Rock ‘n Roll”</w:t>
      </w:r>
    </w:p>
    <w:p w:rsidR="00197058" w:rsidRDefault="00197058" w:rsidP="001236AD">
      <w:pPr>
        <w:jc w:val="center"/>
        <w:rPr>
          <w:rFonts w:ascii="Tahoma" w:hAnsi="Tahoma" w:cs="Tahoma"/>
          <w:b/>
          <w:sz w:val="24"/>
          <w:szCs w:val="24"/>
        </w:rPr>
      </w:pPr>
    </w:p>
    <w:p w:rsidR="00197058" w:rsidRDefault="007E31B6" w:rsidP="004704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November 2 and 3, 2017</w:t>
      </w:r>
    </w:p>
    <w:p w:rsidR="00197058" w:rsidRDefault="00197058" w:rsidP="004704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Westin Memphis Beale Street</w:t>
      </w:r>
    </w:p>
    <w:p w:rsidR="00CC622A" w:rsidRDefault="007E31B6" w:rsidP="004704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Memphis, TN</w:t>
      </w:r>
    </w:p>
    <w:p w:rsidR="007E31B6" w:rsidRDefault="007E31B6" w:rsidP="00470490">
      <w:pPr>
        <w:jc w:val="center"/>
        <w:rPr>
          <w:rFonts w:ascii="Tahoma" w:hAnsi="Tahoma" w:cs="Tahoma"/>
          <w:b/>
          <w:sz w:val="24"/>
          <w:szCs w:val="24"/>
        </w:rPr>
      </w:pPr>
    </w:p>
    <w:p w:rsidR="007E31B6" w:rsidRPr="00C66C3B" w:rsidRDefault="007E31B6" w:rsidP="004704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Agenda</w:t>
      </w:r>
      <w:r w:rsidR="006A36BF">
        <w:rPr>
          <w:rFonts w:ascii="Tahoma" w:hAnsi="Tahoma" w:cs="Tahoma"/>
          <w:b/>
          <w:sz w:val="24"/>
          <w:szCs w:val="24"/>
        </w:rPr>
        <w:t xml:space="preserve"> </w:t>
      </w:r>
    </w:p>
    <w:p w:rsidR="00CC622A" w:rsidRPr="00C66C3B" w:rsidRDefault="00CC622A" w:rsidP="001236AD">
      <w:pPr>
        <w:jc w:val="center"/>
        <w:rPr>
          <w:rFonts w:ascii="Tahoma" w:hAnsi="Tahoma" w:cs="Tahoma"/>
          <w:b/>
          <w:sz w:val="24"/>
          <w:szCs w:val="24"/>
        </w:rPr>
      </w:pPr>
    </w:p>
    <w:p w:rsidR="009F1A8D" w:rsidRPr="00C66C3B" w:rsidRDefault="009F1A8D" w:rsidP="001236AD">
      <w:pPr>
        <w:jc w:val="center"/>
        <w:rPr>
          <w:rFonts w:ascii="Tahoma" w:hAnsi="Tahoma" w:cs="Tahoma"/>
          <w:b/>
          <w:sz w:val="24"/>
          <w:szCs w:val="24"/>
        </w:rPr>
      </w:pPr>
    </w:p>
    <w:p w:rsidR="003A4070" w:rsidRDefault="003A4070">
      <w:r w:rsidRPr="00C66C3B">
        <w:rPr>
          <w:rFonts w:ascii="Arial Black" w:hAnsi="Arial Black"/>
          <w:sz w:val="20"/>
          <w:szCs w:val="20"/>
        </w:rPr>
        <w:t>T</w:t>
      </w:r>
      <w:r>
        <w:rPr>
          <w:rFonts w:ascii="Arial Black" w:hAnsi="Arial Black"/>
          <w:sz w:val="20"/>
          <w:szCs w:val="20"/>
        </w:rPr>
        <w:t>hursd</w:t>
      </w:r>
      <w:r w:rsidRPr="00C66C3B">
        <w:rPr>
          <w:rFonts w:ascii="Arial Black" w:hAnsi="Arial Black"/>
          <w:sz w:val="20"/>
          <w:szCs w:val="20"/>
        </w:rPr>
        <w:t xml:space="preserve">ay, </w:t>
      </w:r>
      <w:r w:rsidR="007E31B6">
        <w:rPr>
          <w:rFonts w:ascii="Arial Black" w:hAnsi="Arial Black"/>
          <w:sz w:val="20"/>
          <w:szCs w:val="20"/>
        </w:rPr>
        <w:t>November 2, 2017</w:t>
      </w:r>
    </w:p>
    <w:tbl>
      <w:tblPr>
        <w:tblStyle w:val="TableGrid"/>
        <w:tblW w:w="10220" w:type="dxa"/>
        <w:tblLayout w:type="fixed"/>
        <w:tblLook w:val="04A0" w:firstRow="1" w:lastRow="0" w:firstColumn="1" w:lastColumn="0" w:noHBand="0" w:noVBand="1"/>
      </w:tblPr>
      <w:tblGrid>
        <w:gridCol w:w="2186"/>
        <w:gridCol w:w="2638"/>
        <w:gridCol w:w="1379"/>
        <w:gridCol w:w="1277"/>
        <w:gridCol w:w="39"/>
        <w:gridCol w:w="2701"/>
      </w:tblGrid>
      <w:tr w:rsidR="00A4099C" w:rsidRPr="00C66C3B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A4099C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7:15 – 8:15</w:t>
            </w:r>
            <w:r w:rsidR="00A4099C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8034" w:type="dxa"/>
            <w:gridSpan w:val="5"/>
          </w:tcPr>
          <w:p w:rsidR="00A4099C" w:rsidRPr="00584616" w:rsidRDefault="00A4099C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Registration and Continental Breakfast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>, Tennessee Ballroom Foyer</w:t>
            </w:r>
          </w:p>
          <w:p w:rsidR="00F87968" w:rsidRPr="00584616" w:rsidRDefault="00F87968" w:rsidP="00F87968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</w:tc>
      </w:tr>
      <w:tr w:rsidR="00582201" w:rsidRPr="00C66C3B" w:rsidTr="007241CB">
        <w:trPr>
          <w:trHeight w:val="610"/>
        </w:trPr>
        <w:tc>
          <w:tcPr>
            <w:tcW w:w="2186" w:type="dxa"/>
            <w:shd w:val="pct12" w:color="auto" w:fill="auto"/>
          </w:tcPr>
          <w:p w:rsidR="00582201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8:15 – 9:20</w:t>
            </w:r>
            <w:r w:rsidR="00582201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8034" w:type="dxa"/>
            <w:gridSpan w:val="5"/>
          </w:tcPr>
          <w:p w:rsidR="007E31B6" w:rsidRPr="00584616" w:rsidRDefault="00614E53" w:rsidP="007E31B6">
            <w:pPr>
              <w:spacing w:before="60"/>
              <w:rPr>
                <w:rStyle w:val="Strong"/>
                <w:rFonts w:ascii="Calibri Light" w:hAnsi="Calibri Light" w:cs="Calibri Light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Welcome and </w:t>
            </w:r>
            <w:r w:rsidR="00F63225" w:rsidRPr="00584616">
              <w:rPr>
                <w:rStyle w:val="Strong"/>
                <w:rFonts w:ascii="Calibri Light" w:hAnsi="Calibri Light" w:cs="Calibri Light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>Opening Plenary, Tennessee Ballroom</w:t>
            </w:r>
          </w:p>
          <w:p w:rsidR="00AF3DC1" w:rsidRPr="00584616" w:rsidRDefault="00AF3DC1" w:rsidP="00AF3DC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AF3DC1" w:rsidRDefault="00AF3DC1" w:rsidP="00AF3DC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584616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Bias and Cultural Competence in the Age of Political Incorrectness</w:t>
            </w:r>
          </w:p>
          <w:p w:rsidR="00584616" w:rsidRPr="00584616" w:rsidRDefault="00584616" w:rsidP="00AF3DC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C13CB2" w:rsidRPr="00584616" w:rsidRDefault="00AF3DC1" w:rsidP="00AF3DC1">
            <w:pPr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</w:pPr>
            <w:r w:rsidRPr="00584616">
              <w:rPr>
                <w:rFonts w:ascii="Calibri Light" w:hAnsi="Calibri Light" w:cs="Calibri Light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with </w:t>
            </w:r>
            <w:r w:rsidRPr="00584616">
              <w:rPr>
                <w:rFonts w:ascii="Calibri Light" w:hAnsi="Calibri Light" w:cs="Calibri Light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Harrison D. McIver III, </w:t>
            </w:r>
            <w:r w:rsidRPr="00584616">
              <w:rPr>
                <w:rStyle w:val="Emphasis"/>
                <w:rFonts w:ascii="Calibri Light" w:hAnsi="Calibri Light" w:cs="Calibri Light"/>
                <w:i w:val="0"/>
                <w:color w:val="333333"/>
                <w:sz w:val="24"/>
                <w:szCs w:val="24"/>
                <w:bdr w:val="none" w:sz="0" w:space="0" w:color="auto" w:frame="1"/>
              </w:rPr>
              <w:t>Executive Director and CEO,</w:t>
            </w:r>
            <w:r w:rsidRPr="00584616">
              <w:rPr>
                <w:rStyle w:val="Emphasis"/>
                <w:rFonts w:ascii="Calibri Light" w:hAnsi="Calibri Light" w:cs="Calibri Light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84616">
              <w:rPr>
                <w:rFonts w:ascii="Calibri Light" w:hAnsi="Calibri Light" w:cs="Calibri Light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Memphis Area Legal Services, </w:t>
            </w:r>
            <w:r w:rsidRPr="00584616">
              <w:rPr>
                <w:rFonts w:ascii="Calibri Light" w:hAnsi="Calibri Light" w:cs="Calibri Light"/>
                <w:bCs/>
                <w:color w:val="333333"/>
                <w:sz w:val="24"/>
                <w:szCs w:val="24"/>
                <w:bdr w:val="none" w:sz="0" w:space="0" w:color="auto" w:frame="1"/>
              </w:rPr>
              <w:t>and</w:t>
            </w:r>
            <w:r w:rsidRPr="00584616">
              <w:rPr>
                <w:rFonts w:ascii="Calibri Light" w:hAnsi="Calibri Light" w:cs="Calibri Light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84616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Professor Demetria D. Frank, University of Memphis Law</w:t>
            </w:r>
          </w:p>
          <w:p w:rsidR="00F87968" w:rsidRPr="00584616" w:rsidRDefault="00F87968" w:rsidP="00F87968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</w:tc>
      </w:tr>
      <w:tr w:rsidR="00961E79" w:rsidRPr="00C66C3B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961E79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9:20 – 9:30 am</w:t>
            </w:r>
          </w:p>
        </w:tc>
        <w:tc>
          <w:tcPr>
            <w:tcW w:w="8034" w:type="dxa"/>
            <w:gridSpan w:val="5"/>
          </w:tcPr>
          <w:p w:rsidR="00961E79" w:rsidRPr="00584616" w:rsidRDefault="00961E79" w:rsidP="007E31B6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Move to first workshops</w:t>
            </w:r>
          </w:p>
          <w:p w:rsidR="00961E79" w:rsidRPr="00584616" w:rsidRDefault="00961E79" w:rsidP="007E31B6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05C30" w:rsidRPr="00BA3018" w:rsidTr="00AF3DC1">
        <w:trPr>
          <w:trHeight w:val="1037"/>
        </w:trPr>
        <w:tc>
          <w:tcPr>
            <w:tcW w:w="2186" w:type="dxa"/>
            <w:shd w:val="pct12" w:color="auto" w:fill="auto"/>
          </w:tcPr>
          <w:p w:rsidR="00305C30" w:rsidRPr="00584616" w:rsidRDefault="00305C30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9:30 – 11:00</w:t>
            </w:r>
            <w:r w:rsidR="00BD2B84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2638" w:type="dxa"/>
          </w:tcPr>
          <w:p w:rsidR="00251AF2" w:rsidRPr="00251AF2" w:rsidRDefault="00251AF2" w:rsidP="00251AF2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251AF2">
              <w:rPr>
                <w:rFonts w:ascii="Calibri Light" w:eastAsia="Times New Roman" w:hAnsi="Calibri Light" w:cs="Calibri Light"/>
                <w:sz w:val="24"/>
                <w:szCs w:val="24"/>
              </w:rPr>
              <w:t>We Have to Talk: A Candid Approach to Difficult Conversations</w:t>
            </w:r>
          </w:p>
          <w:p w:rsidR="00AF3DC1" w:rsidRPr="00251AF2" w:rsidRDefault="00AF3DC1" w:rsidP="00F87968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F87968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251AF2">
              <w:rPr>
                <w:rFonts w:ascii="Calibri Light" w:hAnsi="Calibri Light" w:cs="Calibri Light"/>
                <w:sz w:val="24"/>
                <w:szCs w:val="24"/>
              </w:rPr>
              <w:t>Ten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nessee Ballroom</w:t>
            </w:r>
          </w:p>
          <w:p w:rsidR="007E31B6" w:rsidRPr="00584616" w:rsidRDefault="007E31B6" w:rsidP="00F87968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146200" w:rsidRPr="00584616" w:rsidRDefault="00146200" w:rsidP="00146200">
            <w:pPr>
              <w:rPr>
                <w:rFonts w:ascii="Calibri Light" w:hAnsi="Calibri Light" w:cs="Calibri Light"/>
                <w:color w:val="1F497D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Knowing and Respecting Rights of Employees – Even if “The Thrill is Gone”</w:t>
            </w:r>
          </w:p>
          <w:p w:rsidR="00F63225" w:rsidRPr="00584616" w:rsidRDefault="00F63225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C49E9" w:rsidRPr="00584616" w:rsidRDefault="003C49E9" w:rsidP="003C49E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Making the Band: Who’s In and Who’s Out for IT and HR</w:t>
            </w:r>
          </w:p>
          <w:p w:rsidR="00AF3DC1" w:rsidRPr="00584616" w:rsidRDefault="00AF3DC1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</w:tc>
      </w:tr>
      <w:tr w:rsidR="00582201" w:rsidRPr="00BA3018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582201" w:rsidRPr="00584616" w:rsidRDefault="00614E53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11:00 – 11:15 a</w:t>
            </w:r>
            <w:r w:rsidR="00582201" w:rsidRPr="00584616">
              <w:rPr>
                <w:rFonts w:ascii="Calibri Light" w:hAnsi="Calibri Light" w:cs="Calibri Light"/>
                <w:sz w:val="24"/>
                <w:szCs w:val="24"/>
              </w:rPr>
              <w:t>m</w:t>
            </w:r>
          </w:p>
        </w:tc>
        <w:tc>
          <w:tcPr>
            <w:tcW w:w="8034" w:type="dxa"/>
            <w:gridSpan w:val="5"/>
          </w:tcPr>
          <w:p w:rsidR="00582201" w:rsidRPr="00584616" w:rsidRDefault="00614E53" w:rsidP="00614E53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Break</w:t>
            </w:r>
          </w:p>
          <w:p w:rsidR="00B22550" w:rsidRPr="00584616" w:rsidRDefault="00B22550" w:rsidP="00614E53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65D1" w:rsidRPr="00BA3018" w:rsidTr="00784130">
        <w:trPr>
          <w:trHeight w:val="1636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11:15 – 12:45 pm</w:t>
            </w:r>
          </w:p>
        </w:tc>
        <w:tc>
          <w:tcPr>
            <w:tcW w:w="2638" w:type="dxa"/>
          </w:tcPr>
          <w:p w:rsidR="001765D1" w:rsidRPr="00584616" w:rsidRDefault="001765D1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Managing the Office Manager – Tell Me Again Why This Is Important?</w:t>
            </w:r>
          </w:p>
          <w:p w:rsidR="00F63225" w:rsidRPr="00584616" w:rsidRDefault="00F63225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Tennessee Ballroom</w:t>
            </w:r>
          </w:p>
          <w:p w:rsidR="005B3B74" w:rsidRPr="00584616" w:rsidRDefault="005B3B74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1765D1" w:rsidRPr="00584616" w:rsidRDefault="001765D1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Case Management and Statistical Reporting – “Tell It Like It Is”</w:t>
            </w:r>
          </w:p>
          <w:p w:rsidR="00784130" w:rsidRPr="00584616" w:rsidRDefault="00784130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  <w:p w:rsidR="00197F5E" w:rsidRPr="00584616" w:rsidRDefault="00197F5E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27CE9" w:rsidRPr="00584616" w:rsidRDefault="00727CE9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Retirement</w:t>
            </w:r>
            <w:r w:rsidR="005343AC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Plans in Legal Services – “Golden Oldies”</w:t>
            </w:r>
          </w:p>
          <w:p w:rsidR="00076170" w:rsidRPr="00584616" w:rsidRDefault="00076170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</w:tc>
      </w:tr>
      <w:tr w:rsidR="001765D1" w:rsidRPr="00BA3018" w:rsidTr="007241CB">
        <w:trPr>
          <w:trHeight w:val="610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>12:45 – 2:15 pm</w:t>
            </w:r>
          </w:p>
        </w:tc>
        <w:tc>
          <w:tcPr>
            <w:tcW w:w="8034" w:type="dxa"/>
            <w:gridSpan w:val="5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Enjoy lunch with a colleague</w:t>
            </w:r>
          </w:p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02C8F" w:rsidRPr="00BA3018" w:rsidTr="00007B5E">
        <w:trPr>
          <w:trHeight w:val="1648"/>
        </w:trPr>
        <w:tc>
          <w:tcPr>
            <w:tcW w:w="2186" w:type="dxa"/>
            <w:shd w:val="pct12" w:color="auto" w:fill="auto"/>
          </w:tcPr>
          <w:p w:rsidR="00902C8F" w:rsidRPr="00584616" w:rsidRDefault="00902C8F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br w:type="page"/>
              <w:t>2:15 – 3:45 pm</w:t>
            </w:r>
          </w:p>
        </w:tc>
        <w:tc>
          <w:tcPr>
            <w:tcW w:w="4017" w:type="dxa"/>
            <w:gridSpan w:val="2"/>
          </w:tcPr>
          <w:p w:rsidR="008D33C8" w:rsidRPr="00584616" w:rsidRDefault="008D33C8" w:rsidP="008D33C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Diversity in Hiring – </w:t>
            </w:r>
            <w:r w:rsidR="00251AF2">
              <w:rPr>
                <w:rFonts w:ascii="Calibri Light" w:hAnsi="Calibri Light" w:cs="Calibri Light"/>
                <w:sz w:val="24"/>
                <w:szCs w:val="24"/>
              </w:rPr>
              <w:t>You Know t</w:t>
            </w:r>
            <w:bookmarkStart w:id="0" w:name="_GoBack"/>
            <w:bookmarkEnd w:id="0"/>
            <w:r w:rsidR="00295A44" w:rsidRPr="00584616">
              <w:rPr>
                <w:rFonts w:ascii="Calibri Light" w:hAnsi="Calibri Light" w:cs="Calibri Light"/>
                <w:sz w:val="24"/>
                <w:szCs w:val="24"/>
              </w:rPr>
              <w:t>he “Why,” L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et’s </w:t>
            </w:r>
            <w:r w:rsidR="00295A44" w:rsidRPr="00584616">
              <w:rPr>
                <w:rFonts w:ascii="Calibri Light" w:hAnsi="Calibri Light" w:cs="Calibri Light"/>
                <w:sz w:val="24"/>
                <w:szCs w:val="24"/>
              </w:rPr>
              <w:t>F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ocus on the “</w:t>
            </w:r>
            <w:r w:rsidR="00295A44" w:rsidRPr="00584616">
              <w:rPr>
                <w:rFonts w:ascii="Calibri Light" w:hAnsi="Calibri Light" w:cs="Calibri Light"/>
                <w:sz w:val="24"/>
                <w:szCs w:val="24"/>
              </w:rPr>
              <w:t>H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ow”—Tips and Best Practices on Implementing Diversity and Inclusion in Hiring</w:t>
            </w:r>
          </w:p>
          <w:p w:rsidR="00902C8F" w:rsidRPr="00584616" w:rsidRDefault="00902C8F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  <w:p w:rsidR="000303D7" w:rsidRPr="00584616" w:rsidRDefault="000303D7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17" w:type="dxa"/>
            <w:gridSpan w:val="3"/>
          </w:tcPr>
          <w:p w:rsidR="000C7A1B" w:rsidRPr="00584616" w:rsidRDefault="000C7A1B" w:rsidP="000C7A1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Someone to Watch Over Me:  Successfully Navigating LSC Visits</w:t>
            </w:r>
          </w:p>
          <w:p w:rsidR="000C7A1B" w:rsidRPr="00584616" w:rsidRDefault="000C7A1B" w:rsidP="00902C8F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902C8F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Tennessee Ballroom</w:t>
            </w:r>
          </w:p>
        </w:tc>
      </w:tr>
      <w:tr w:rsidR="001765D1" w:rsidRPr="00BA3018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br w:type="page"/>
              <w:t>3:45 – 4:00 pm</w:t>
            </w:r>
          </w:p>
        </w:tc>
        <w:tc>
          <w:tcPr>
            <w:tcW w:w="8034" w:type="dxa"/>
            <w:gridSpan w:val="5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Break</w:t>
            </w:r>
          </w:p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65D1" w:rsidRPr="00BA3018" w:rsidTr="00F643FF">
        <w:trPr>
          <w:trHeight w:val="1709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4:00 – 5:30 pm</w:t>
            </w:r>
          </w:p>
        </w:tc>
        <w:tc>
          <w:tcPr>
            <w:tcW w:w="2638" w:type="dxa"/>
            <w:shd w:val="clear" w:color="auto" w:fill="auto"/>
          </w:tcPr>
          <w:p w:rsidR="007D0BEB" w:rsidRPr="00584616" w:rsidRDefault="007D0BEB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Turn and </w:t>
            </w:r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 xml:space="preserve">Face the Strange </w:t>
            </w:r>
            <w:proofErr w:type="spellStart"/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>Ch</w:t>
            </w:r>
            <w:proofErr w:type="spellEnd"/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>-</w:t>
            </w:r>
            <w:proofErr w:type="spellStart"/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>ch</w:t>
            </w:r>
            <w:proofErr w:type="spellEnd"/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 xml:space="preserve">-changes: 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Managing Change</w:t>
            </w:r>
          </w:p>
          <w:p w:rsidR="00F63225" w:rsidRPr="00584616" w:rsidRDefault="00F63225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  <w:p w:rsidR="007E78A0" w:rsidRPr="00584616" w:rsidRDefault="007E78A0" w:rsidP="00BF2CF8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46306E" w:rsidRPr="00584616" w:rsidRDefault="0046306E" w:rsidP="004630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Whole Lot of Shakin’ </w:t>
            </w:r>
            <w:proofErr w:type="spellStart"/>
            <w:r w:rsidRPr="00584616">
              <w:rPr>
                <w:rFonts w:ascii="Calibri Light" w:hAnsi="Calibri Light" w:cs="Calibri Light"/>
                <w:sz w:val="24"/>
                <w:szCs w:val="24"/>
              </w:rPr>
              <w:t>Goin</w:t>
            </w:r>
            <w:proofErr w:type="spellEnd"/>
            <w:r w:rsidRPr="00584616">
              <w:rPr>
                <w:rFonts w:ascii="Calibri Light" w:hAnsi="Calibri Light" w:cs="Calibri Light"/>
                <w:sz w:val="24"/>
                <w:szCs w:val="24"/>
              </w:rPr>
              <w:t>’ On – Strategic Planning in Uncertain Times</w:t>
            </w:r>
          </w:p>
          <w:p w:rsidR="00295A44" w:rsidRPr="00584616" w:rsidRDefault="00295A44" w:rsidP="004630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4630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Tennessee Ballroom</w:t>
            </w:r>
          </w:p>
          <w:p w:rsidR="001765D1" w:rsidRPr="00584616" w:rsidRDefault="001765D1" w:rsidP="001765D1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F4438" w:rsidRPr="00584616" w:rsidRDefault="005F4438" w:rsidP="00153982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241CB" w:rsidRPr="00584616" w:rsidRDefault="007241CB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Telling Your Financial Story</w:t>
            </w:r>
            <w:r w:rsidR="001C2B7B" w:rsidRPr="00584616">
              <w:rPr>
                <w:rFonts w:ascii="Calibri Light" w:hAnsi="Calibri Light" w:cs="Calibri Light"/>
                <w:sz w:val="24"/>
                <w:szCs w:val="24"/>
              </w:rPr>
              <w:t>: L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earn to Use Charts and Dashboards to Engage and Teach Board and Management </w:t>
            </w:r>
          </w:p>
          <w:p w:rsidR="00A60B4E" w:rsidRPr="00584616" w:rsidRDefault="00A60B4E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4E10C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  <w:p w:rsidR="004E10C7" w:rsidRPr="00584616" w:rsidRDefault="004E10C7" w:rsidP="004E10C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65D1" w:rsidRPr="00BA3018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6:00 pm </w:t>
            </w:r>
          </w:p>
        </w:tc>
        <w:tc>
          <w:tcPr>
            <w:tcW w:w="8034" w:type="dxa"/>
            <w:gridSpan w:val="5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Meet colleagues in the hotel bar for a drink and networking for dinner</w:t>
            </w:r>
          </w:p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C622A" w:rsidRPr="00F87968" w:rsidRDefault="00CC622A">
      <w:pPr>
        <w:rPr>
          <w:rFonts w:ascii="Arial Narrow" w:hAnsi="Arial Narrow"/>
          <w:sz w:val="16"/>
          <w:szCs w:val="16"/>
        </w:rPr>
      </w:pPr>
    </w:p>
    <w:p w:rsidR="00CC622A" w:rsidRPr="00BA3018" w:rsidRDefault="000312E4">
      <w:pPr>
        <w:rPr>
          <w:rFonts w:ascii="Arial Black" w:hAnsi="Arial Black"/>
          <w:sz w:val="20"/>
          <w:szCs w:val="20"/>
        </w:rPr>
      </w:pPr>
      <w:r w:rsidRPr="00BA3018">
        <w:rPr>
          <w:rFonts w:ascii="Arial Black" w:hAnsi="Arial Black"/>
          <w:sz w:val="20"/>
          <w:szCs w:val="20"/>
        </w:rPr>
        <w:t>Fri</w:t>
      </w:r>
      <w:r w:rsidR="00CC622A" w:rsidRPr="00BA3018">
        <w:rPr>
          <w:rFonts w:ascii="Arial Black" w:hAnsi="Arial Black"/>
          <w:sz w:val="20"/>
          <w:szCs w:val="20"/>
        </w:rPr>
        <w:t xml:space="preserve">day, </w:t>
      </w:r>
      <w:r w:rsidR="007E31B6">
        <w:rPr>
          <w:rFonts w:ascii="Arial Black" w:hAnsi="Arial Black"/>
          <w:sz w:val="20"/>
          <w:szCs w:val="20"/>
        </w:rPr>
        <w:t>November</w:t>
      </w:r>
      <w:r w:rsidR="00D628C6" w:rsidRPr="00BA3018">
        <w:rPr>
          <w:rFonts w:ascii="Arial Black" w:hAnsi="Arial Black"/>
          <w:sz w:val="20"/>
          <w:szCs w:val="20"/>
        </w:rPr>
        <w:t xml:space="preserve"> 3</w:t>
      </w:r>
      <w:r w:rsidR="007E31B6">
        <w:rPr>
          <w:rFonts w:ascii="Arial Black" w:hAnsi="Arial Black"/>
          <w:sz w:val="20"/>
          <w:szCs w:val="20"/>
        </w:rPr>
        <w:t>, 2017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148"/>
        <w:gridCol w:w="2716"/>
        <w:gridCol w:w="1358"/>
        <w:gridCol w:w="1358"/>
        <w:gridCol w:w="2716"/>
      </w:tblGrid>
      <w:tr w:rsidR="00582201" w:rsidRPr="00584616" w:rsidTr="00C66C3B">
        <w:tc>
          <w:tcPr>
            <w:tcW w:w="2148" w:type="dxa"/>
            <w:shd w:val="pct12" w:color="auto" w:fill="auto"/>
          </w:tcPr>
          <w:p w:rsidR="00582201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7:15 – 8:15</w:t>
            </w:r>
            <w:r w:rsidR="00582201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8148" w:type="dxa"/>
            <w:gridSpan w:val="4"/>
          </w:tcPr>
          <w:p w:rsidR="00582201" w:rsidRPr="00584616" w:rsidRDefault="00A4099C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Continental </w:t>
            </w:r>
            <w:r w:rsidR="00582201" w:rsidRPr="00584616">
              <w:rPr>
                <w:rFonts w:ascii="Calibri Light" w:hAnsi="Calibri Light" w:cs="Calibri Light"/>
                <w:sz w:val="24"/>
                <w:szCs w:val="24"/>
              </w:rPr>
              <w:t>Breakfast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>, Tennessee Ballroom Foyer</w:t>
            </w:r>
          </w:p>
          <w:p w:rsidR="00F87968" w:rsidRPr="00584616" w:rsidRDefault="00F87968" w:rsidP="00A72DE0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</w:tc>
      </w:tr>
      <w:tr w:rsidR="00961E79" w:rsidRPr="00584616" w:rsidTr="00C66C3B">
        <w:tc>
          <w:tcPr>
            <w:tcW w:w="2148" w:type="dxa"/>
            <w:shd w:val="pct12" w:color="auto" w:fill="auto"/>
          </w:tcPr>
          <w:p w:rsidR="00961E79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8:15 – 8:45 am</w:t>
            </w:r>
          </w:p>
        </w:tc>
        <w:tc>
          <w:tcPr>
            <w:tcW w:w="8148" w:type="dxa"/>
            <w:gridSpan w:val="4"/>
          </w:tcPr>
          <w:p w:rsidR="00F643FF" w:rsidRPr="00584616" w:rsidRDefault="000349C4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A Moment to </w:t>
            </w:r>
            <w:r w:rsidR="003409A4" w:rsidRPr="00584616">
              <w:rPr>
                <w:rFonts w:ascii="Calibri Light" w:hAnsi="Calibri Light" w:cs="Calibri Light"/>
                <w:sz w:val="24"/>
                <w:szCs w:val="24"/>
              </w:rPr>
              <w:t>Remember</w:t>
            </w:r>
            <w:r w:rsidR="00961E79" w:rsidRPr="00584616">
              <w:rPr>
                <w:rFonts w:ascii="Calibri Light" w:hAnsi="Calibri Light" w:cs="Calibri Light"/>
                <w:sz w:val="24"/>
                <w:szCs w:val="24"/>
              </w:rPr>
              <w:t xml:space="preserve"> Colleagues </w:t>
            </w:r>
            <w:r w:rsidR="007E3AF7" w:rsidRPr="00584616">
              <w:rPr>
                <w:rFonts w:ascii="Calibri Light" w:hAnsi="Calibri Light" w:cs="Calibri Light"/>
                <w:sz w:val="24"/>
                <w:szCs w:val="24"/>
              </w:rPr>
              <w:t xml:space="preserve">and Clients Suffering </w:t>
            </w:r>
            <w:r w:rsidR="00961E79" w:rsidRPr="00584616">
              <w:rPr>
                <w:rFonts w:ascii="Calibri Light" w:hAnsi="Calibri Light" w:cs="Calibri Light"/>
                <w:sz w:val="24"/>
                <w:szCs w:val="24"/>
              </w:rPr>
              <w:t>Disasters</w:t>
            </w:r>
          </w:p>
          <w:p w:rsidR="00F643FF" w:rsidRPr="00584616" w:rsidRDefault="00F643FF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961E79" w:rsidRPr="00584616" w:rsidRDefault="00295A44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Tennessee Ballroom</w:t>
            </w:r>
          </w:p>
          <w:p w:rsidR="00A85369" w:rsidRPr="00584616" w:rsidRDefault="00A8536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70C23" w:rsidRPr="00584616" w:rsidTr="00C66C3B">
        <w:tc>
          <w:tcPr>
            <w:tcW w:w="2148" w:type="dxa"/>
            <w:shd w:val="pct12" w:color="auto" w:fill="auto"/>
          </w:tcPr>
          <w:p w:rsidR="00A70C23" w:rsidRPr="00584616" w:rsidRDefault="00A70C23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8:45 – 9:00 am</w:t>
            </w:r>
          </w:p>
        </w:tc>
        <w:tc>
          <w:tcPr>
            <w:tcW w:w="8148" w:type="dxa"/>
            <w:gridSpan w:val="4"/>
          </w:tcPr>
          <w:p w:rsidR="00A70C23" w:rsidRPr="00584616" w:rsidRDefault="00A70C23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Move to workshops</w:t>
            </w:r>
          </w:p>
        </w:tc>
      </w:tr>
      <w:tr w:rsidR="007D0BEB" w:rsidRPr="00584616" w:rsidTr="007428B0">
        <w:tc>
          <w:tcPr>
            <w:tcW w:w="2148" w:type="dxa"/>
            <w:shd w:val="pct12" w:color="auto" w:fill="auto"/>
          </w:tcPr>
          <w:p w:rsidR="007D0BEB" w:rsidRPr="00584616" w:rsidRDefault="007D0BEB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9:00 – 10:30 am</w:t>
            </w:r>
          </w:p>
        </w:tc>
        <w:tc>
          <w:tcPr>
            <w:tcW w:w="4074" w:type="dxa"/>
            <w:gridSpan w:val="2"/>
          </w:tcPr>
          <w:p w:rsidR="007D0BEB" w:rsidRPr="00584616" w:rsidRDefault="007D0BEB" w:rsidP="005311AA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t>Social Media Uses and Policies</w:t>
            </w:r>
          </w:p>
          <w:p w:rsidR="007D0BEB" w:rsidRPr="00584616" w:rsidRDefault="007D0BEB" w:rsidP="005311AA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:rsidR="007D0BEB" w:rsidRPr="00584616" w:rsidRDefault="00F63225" w:rsidP="005311AA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t>Cumberland</w:t>
            </w:r>
          </w:p>
          <w:p w:rsidR="007D0BEB" w:rsidRPr="00584616" w:rsidRDefault="007D0BEB" w:rsidP="008D3A06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:rsidR="007D0BEB" w:rsidRPr="00584616" w:rsidRDefault="007D0BEB" w:rsidP="008D3A06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:rsidR="007D0BEB" w:rsidRPr="00584616" w:rsidRDefault="007D0BEB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LSC Regulations 1630 and 1631 –“Walk the Line”</w:t>
            </w:r>
          </w:p>
          <w:p w:rsidR="007D0BEB" w:rsidRPr="00584616" w:rsidRDefault="007D0BEB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42167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Tennessee Ballroom</w:t>
            </w:r>
          </w:p>
        </w:tc>
      </w:tr>
      <w:tr w:rsidR="00582201" w:rsidRPr="00584616" w:rsidTr="00C66C3B">
        <w:tc>
          <w:tcPr>
            <w:tcW w:w="2148" w:type="dxa"/>
            <w:shd w:val="pct12" w:color="auto" w:fill="auto"/>
          </w:tcPr>
          <w:p w:rsidR="00582201" w:rsidRPr="00584616" w:rsidRDefault="00A70C23" w:rsidP="000312E4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10:30 – 10:45</w:t>
            </w:r>
            <w:r w:rsidR="000312E4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8148" w:type="dxa"/>
            <w:gridSpan w:val="4"/>
          </w:tcPr>
          <w:p w:rsidR="00582201" w:rsidRPr="00584616" w:rsidRDefault="000312E4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Break</w:t>
            </w:r>
          </w:p>
          <w:p w:rsidR="00582201" w:rsidRPr="00584616" w:rsidRDefault="00582201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6200" w:rsidRPr="00584616" w:rsidTr="00F643FF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10:45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– 1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2:15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2716" w:type="dxa"/>
          </w:tcPr>
          <w:p w:rsidR="007D0BEB" w:rsidRPr="00584616" w:rsidRDefault="007D0BEB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Retention – Has Legal Services Lost Its Soul or Do We Need to Find a </w:t>
            </w: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lastRenderedPageBreak/>
              <w:t>New Way to Rock and Roll?</w:t>
            </w:r>
          </w:p>
          <w:p w:rsidR="00F643FF" w:rsidRPr="00584616" w:rsidRDefault="00F643FF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:rsidR="007D0BEB" w:rsidRPr="00901DF9" w:rsidRDefault="00F63225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t>Cumberland</w:t>
            </w:r>
          </w:p>
          <w:p w:rsidR="00146200" w:rsidRPr="00584616" w:rsidRDefault="00146200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F643FF" w:rsidRPr="00584616" w:rsidRDefault="00F643FF" w:rsidP="00F643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>“You Know There Got to be Some Changes Made”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584616">
              <w:rPr>
                <w:rFonts w:ascii="Calibri Light" w:hAnsi="Calibri Light" w:cs="Calibri Light"/>
                <w:sz w:val="24"/>
                <w:szCs w:val="24"/>
              </w:rPr>
              <w:t>Triage and I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ntake:  Towards a More 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>Efficient and Coordinated System</w:t>
            </w:r>
          </w:p>
          <w:p w:rsidR="00146200" w:rsidRPr="00584616" w:rsidRDefault="00146200" w:rsidP="00902C8F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  <w:p w:rsidR="00490DE6" w:rsidRPr="00584616" w:rsidRDefault="00490DE6" w:rsidP="00902C8F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</w:tc>
        <w:tc>
          <w:tcPr>
            <w:tcW w:w="2716" w:type="dxa"/>
            <w:shd w:val="clear" w:color="auto" w:fill="auto"/>
          </w:tcPr>
          <w:p w:rsidR="00876BBD" w:rsidRPr="00584616" w:rsidRDefault="00876BBD" w:rsidP="00876BB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>“That’s All Right”</w:t>
            </w:r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 Cost Allocations in Legal Services</w:t>
            </w:r>
          </w:p>
          <w:p w:rsidR="00146200" w:rsidRPr="00584616" w:rsidRDefault="00146200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727CE9" w:rsidRPr="00584616" w:rsidRDefault="00727CE9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Tennessee Ballroom</w:t>
            </w:r>
          </w:p>
        </w:tc>
      </w:tr>
      <w:tr w:rsidR="00146200" w:rsidRPr="00584616" w:rsidTr="00C66C3B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12:15 – 1:45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8148" w:type="dxa"/>
            <w:gridSpan w:val="4"/>
          </w:tcPr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Enjoy lunch with a colleague</w:t>
            </w:r>
          </w:p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6200" w:rsidRPr="00584616" w:rsidTr="00CB61F7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1:45 – 3:15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2716" w:type="dxa"/>
          </w:tcPr>
          <w:p w:rsidR="00146200" w:rsidRPr="00584616" w:rsidRDefault="00146200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Financial Roundtable</w:t>
            </w:r>
            <w:r w:rsidR="001F7C49" w:rsidRPr="00584616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:rsidR="00762BC9" w:rsidRPr="00584616" w:rsidRDefault="00762BC9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Planning and Budgeting in Uncertain Times</w:t>
            </w:r>
          </w:p>
          <w:p w:rsidR="00E71056" w:rsidRPr="00584616" w:rsidRDefault="00E71056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Tennessee Ballroom</w:t>
            </w:r>
          </w:p>
        </w:tc>
        <w:tc>
          <w:tcPr>
            <w:tcW w:w="2716" w:type="dxa"/>
            <w:gridSpan w:val="2"/>
          </w:tcPr>
          <w:p w:rsidR="00146200" w:rsidRPr="00584616" w:rsidRDefault="00146200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HR/Office Management Roundtable</w:t>
            </w:r>
          </w:p>
          <w:p w:rsidR="00E71056" w:rsidRPr="00584616" w:rsidRDefault="00E71056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</w:tc>
        <w:tc>
          <w:tcPr>
            <w:tcW w:w="2716" w:type="dxa"/>
          </w:tcPr>
          <w:p w:rsidR="00146200" w:rsidRPr="00584616" w:rsidRDefault="004A6A0D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End of the Line – Preserving the Knowledge of Key Staff Members</w:t>
            </w:r>
          </w:p>
          <w:p w:rsidR="00490DE6" w:rsidRPr="00584616" w:rsidRDefault="00490DE6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71056" w:rsidRPr="00584616" w:rsidRDefault="00490DE6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  <w:p w:rsidR="00146200" w:rsidRPr="00584616" w:rsidRDefault="00146200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6200" w:rsidRPr="00584616" w:rsidTr="00C66C3B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3:15 – 3:30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8148" w:type="dxa"/>
            <w:gridSpan w:val="4"/>
          </w:tcPr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Break</w:t>
            </w:r>
          </w:p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60C96" w:rsidRPr="00584616" w:rsidTr="00B1110D">
        <w:tc>
          <w:tcPr>
            <w:tcW w:w="2148" w:type="dxa"/>
            <w:shd w:val="pct12" w:color="auto" w:fill="auto"/>
          </w:tcPr>
          <w:p w:rsidR="00860C96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3:30 – 5:00</w:t>
            </w:r>
            <w:r w:rsidR="00860C96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4074" w:type="dxa"/>
            <w:gridSpan w:val="2"/>
          </w:tcPr>
          <w:p w:rsidR="002D45E0" w:rsidRPr="00584616" w:rsidRDefault="002D45E0" w:rsidP="002D45E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Self-Care Is Not Selfish, You Cannot Serve from an Empty Vessel!</w:t>
            </w:r>
          </w:p>
          <w:p w:rsidR="008B67EF" w:rsidRPr="00584616" w:rsidRDefault="008B67EF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</w:tc>
        <w:tc>
          <w:tcPr>
            <w:tcW w:w="4074" w:type="dxa"/>
            <w:gridSpan w:val="2"/>
          </w:tcPr>
          <w:p w:rsidR="00860C96" w:rsidRPr="00584616" w:rsidRDefault="00860C96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Legal Data Analysis and Visualization</w:t>
            </w:r>
          </w:p>
          <w:p w:rsidR="008B67EF" w:rsidRPr="00584616" w:rsidRDefault="008B67EF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Tennessee Ballroom</w:t>
            </w:r>
          </w:p>
          <w:p w:rsidR="00860C96" w:rsidRPr="00584616" w:rsidRDefault="00860C96" w:rsidP="00146200">
            <w:pPr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</w:tr>
      <w:tr w:rsidR="00146200" w:rsidRPr="00584616" w:rsidTr="00C66C3B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5:00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8148" w:type="dxa"/>
            <w:gridSpan w:val="4"/>
          </w:tcPr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Meet colleagues in the hotel bar for a drink while waiting for flights or dinner</w:t>
            </w:r>
          </w:p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6B463C" w:rsidRPr="00584616" w:rsidRDefault="006B463C">
      <w:pPr>
        <w:rPr>
          <w:rFonts w:ascii="Calibri Light" w:hAnsi="Calibri Light" w:cs="Calibri Light"/>
          <w:sz w:val="24"/>
          <w:szCs w:val="24"/>
        </w:rPr>
      </w:pPr>
    </w:p>
    <w:sectPr w:rsidR="006B463C" w:rsidRPr="00584616" w:rsidSect="00F87968">
      <w:pgSz w:w="12240" w:h="15840"/>
      <w:pgMar w:top="63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2A"/>
    <w:rsid w:val="00030240"/>
    <w:rsid w:val="000303D7"/>
    <w:rsid w:val="000312E4"/>
    <w:rsid w:val="000349C4"/>
    <w:rsid w:val="000357E3"/>
    <w:rsid w:val="0004646F"/>
    <w:rsid w:val="00076170"/>
    <w:rsid w:val="00084927"/>
    <w:rsid w:val="000B199B"/>
    <w:rsid w:val="000C7A1B"/>
    <w:rsid w:val="000D42EB"/>
    <w:rsid w:val="000D5604"/>
    <w:rsid w:val="000E0EE4"/>
    <w:rsid w:val="000E2FA2"/>
    <w:rsid w:val="000F2390"/>
    <w:rsid w:val="00116D96"/>
    <w:rsid w:val="00122FF8"/>
    <w:rsid w:val="001236AD"/>
    <w:rsid w:val="00132639"/>
    <w:rsid w:val="00146200"/>
    <w:rsid w:val="00146678"/>
    <w:rsid w:val="00151794"/>
    <w:rsid w:val="00153982"/>
    <w:rsid w:val="001601C8"/>
    <w:rsid w:val="00172C2D"/>
    <w:rsid w:val="001765D1"/>
    <w:rsid w:val="001806B5"/>
    <w:rsid w:val="0019677D"/>
    <w:rsid w:val="00197058"/>
    <w:rsid w:val="00197EDB"/>
    <w:rsid w:val="00197F5E"/>
    <w:rsid w:val="001B55B8"/>
    <w:rsid w:val="001C2B7B"/>
    <w:rsid w:val="001F7C49"/>
    <w:rsid w:val="00204B2E"/>
    <w:rsid w:val="00243378"/>
    <w:rsid w:val="0025187D"/>
    <w:rsid w:val="00251AF2"/>
    <w:rsid w:val="00256B05"/>
    <w:rsid w:val="0028631C"/>
    <w:rsid w:val="00286CEE"/>
    <w:rsid w:val="00295A44"/>
    <w:rsid w:val="002A0FF2"/>
    <w:rsid w:val="002A4868"/>
    <w:rsid w:val="002A782C"/>
    <w:rsid w:val="002B1FA4"/>
    <w:rsid w:val="002C1DC3"/>
    <w:rsid w:val="002C443A"/>
    <w:rsid w:val="002D45E0"/>
    <w:rsid w:val="00305C30"/>
    <w:rsid w:val="00314B09"/>
    <w:rsid w:val="00320980"/>
    <w:rsid w:val="003409A4"/>
    <w:rsid w:val="003461CA"/>
    <w:rsid w:val="00357B83"/>
    <w:rsid w:val="00360A4A"/>
    <w:rsid w:val="00365F80"/>
    <w:rsid w:val="00366AB8"/>
    <w:rsid w:val="00367E07"/>
    <w:rsid w:val="00370115"/>
    <w:rsid w:val="0037466A"/>
    <w:rsid w:val="00381229"/>
    <w:rsid w:val="003A4070"/>
    <w:rsid w:val="003C49E9"/>
    <w:rsid w:val="003E327B"/>
    <w:rsid w:val="00421671"/>
    <w:rsid w:val="0042510C"/>
    <w:rsid w:val="00426A9E"/>
    <w:rsid w:val="0046306E"/>
    <w:rsid w:val="004664D2"/>
    <w:rsid w:val="00470490"/>
    <w:rsid w:val="00490DE6"/>
    <w:rsid w:val="00491B3A"/>
    <w:rsid w:val="00492AC9"/>
    <w:rsid w:val="004A13B0"/>
    <w:rsid w:val="004A6A0D"/>
    <w:rsid w:val="004B2160"/>
    <w:rsid w:val="004B5F29"/>
    <w:rsid w:val="004E0806"/>
    <w:rsid w:val="004E10C7"/>
    <w:rsid w:val="004E3ADB"/>
    <w:rsid w:val="004F4614"/>
    <w:rsid w:val="004F6067"/>
    <w:rsid w:val="005078DC"/>
    <w:rsid w:val="00512DB0"/>
    <w:rsid w:val="00516FB4"/>
    <w:rsid w:val="0052593C"/>
    <w:rsid w:val="005311AA"/>
    <w:rsid w:val="005343AC"/>
    <w:rsid w:val="00544CDA"/>
    <w:rsid w:val="00557A99"/>
    <w:rsid w:val="00582201"/>
    <w:rsid w:val="00584616"/>
    <w:rsid w:val="005B306B"/>
    <w:rsid w:val="005B3B74"/>
    <w:rsid w:val="005C041A"/>
    <w:rsid w:val="005C176A"/>
    <w:rsid w:val="005D00C6"/>
    <w:rsid w:val="005D461F"/>
    <w:rsid w:val="005E001F"/>
    <w:rsid w:val="005E1493"/>
    <w:rsid w:val="005E4A0A"/>
    <w:rsid w:val="005F4438"/>
    <w:rsid w:val="00601B87"/>
    <w:rsid w:val="00614E53"/>
    <w:rsid w:val="00622C89"/>
    <w:rsid w:val="00644447"/>
    <w:rsid w:val="00653EF6"/>
    <w:rsid w:val="00655F97"/>
    <w:rsid w:val="006660A6"/>
    <w:rsid w:val="006900DA"/>
    <w:rsid w:val="006A36BF"/>
    <w:rsid w:val="006B463C"/>
    <w:rsid w:val="006C0A96"/>
    <w:rsid w:val="006C4D48"/>
    <w:rsid w:val="006D6FA5"/>
    <w:rsid w:val="006D7C2A"/>
    <w:rsid w:val="006E7B92"/>
    <w:rsid w:val="00701B79"/>
    <w:rsid w:val="00701D0B"/>
    <w:rsid w:val="0071392C"/>
    <w:rsid w:val="007175F2"/>
    <w:rsid w:val="007241CB"/>
    <w:rsid w:val="007249F0"/>
    <w:rsid w:val="00727CE9"/>
    <w:rsid w:val="00730EE8"/>
    <w:rsid w:val="00762BC9"/>
    <w:rsid w:val="0077596D"/>
    <w:rsid w:val="00784130"/>
    <w:rsid w:val="00794C0C"/>
    <w:rsid w:val="00795AEE"/>
    <w:rsid w:val="007A3629"/>
    <w:rsid w:val="007B1A48"/>
    <w:rsid w:val="007C3573"/>
    <w:rsid w:val="007C6821"/>
    <w:rsid w:val="007D0BEB"/>
    <w:rsid w:val="007E31B6"/>
    <w:rsid w:val="007E3AF7"/>
    <w:rsid w:val="007E78A0"/>
    <w:rsid w:val="008035A4"/>
    <w:rsid w:val="008207CC"/>
    <w:rsid w:val="00820B9A"/>
    <w:rsid w:val="008224E4"/>
    <w:rsid w:val="00860C96"/>
    <w:rsid w:val="008643CB"/>
    <w:rsid w:val="00872907"/>
    <w:rsid w:val="008756B0"/>
    <w:rsid w:val="00876BBD"/>
    <w:rsid w:val="0089477E"/>
    <w:rsid w:val="008A3AF7"/>
    <w:rsid w:val="008B67EF"/>
    <w:rsid w:val="008D33C8"/>
    <w:rsid w:val="008D3A06"/>
    <w:rsid w:val="008E3254"/>
    <w:rsid w:val="00901DF9"/>
    <w:rsid w:val="00902C8F"/>
    <w:rsid w:val="009111CC"/>
    <w:rsid w:val="00931683"/>
    <w:rsid w:val="0093213C"/>
    <w:rsid w:val="00961E79"/>
    <w:rsid w:val="00962DFE"/>
    <w:rsid w:val="00982BA5"/>
    <w:rsid w:val="0098648E"/>
    <w:rsid w:val="00990BE1"/>
    <w:rsid w:val="009977EE"/>
    <w:rsid w:val="009D5840"/>
    <w:rsid w:val="009E45DB"/>
    <w:rsid w:val="009F1A8D"/>
    <w:rsid w:val="00A033F0"/>
    <w:rsid w:val="00A33548"/>
    <w:rsid w:val="00A348BF"/>
    <w:rsid w:val="00A4099C"/>
    <w:rsid w:val="00A55363"/>
    <w:rsid w:val="00A55A85"/>
    <w:rsid w:val="00A60B4E"/>
    <w:rsid w:val="00A63BDF"/>
    <w:rsid w:val="00A70C23"/>
    <w:rsid w:val="00A72DE0"/>
    <w:rsid w:val="00A772F5"/>
    <w:rsid w:val="00A85369"/>
    <w:rsid w:val="00A9242E"/>
    <w:rsid w:val="00A97DD4"/>
    <w:rsid w:val="00AC369A"/>
    <w:rsid w:val="00AD4AD1"/>
    <w:rsid w:val="00AD7055"/>
    <w:rsid w:val="00AE691E"/>
    <w:rsid w:val="00AF3DC1"/>
    <w:rsid w:val="00AF7734"/>
    <w:rsid w:val="00B02C0A"/>
    <w:rsid w:val="00B20BCF"/>
    <w:rsid w:val="00B22550"/>
    <w:rsid w:val="00B25874"/>
    <w:rsid w:val="00B42EDA"/>
    <w:rsid w:val="00B528B2"/>
    <w:rsid w:val="00B60C5F"/>
    <w:rsid w:val="00B66658"/>
    <w:rsid w:val="00B76291"/>
    <w:rsid w:val="00B924F4"/>
    <w:rsid w:val="00B95041"/>
    <w:rsid w:val="00BA1441"/>
    <w:rsid w:val="00BA3018"/>
    <w:rsid w:val="00BA3E2A"/>
    <w:rsid w:val="00BB2EE6"/>
    <w:rsid w:val="00BB4FA2"/>
    <w:rsid w:val="00BC2025"/>
    <w:rsid w:val="00BC351B"/>
    <w:rsid w:val="00BD29F5"/>
    <w:rsid w:val="00BD2B84"/>
    <w:rsid w:val="00BE224B"/>
    <w:rsid w:val="00BF2CF8"/>
    <w:rsid w:val="00C13CB2"/>
    <w:rsid w:val="00C16587"/>
    <w:rsid w:val="00C2734D"/>
    <w:rsid w:val="00C34500"/>
    <w:rsid w:val="00C66C3B"/>
    <w:rsid w:val="00C671D0"/>
    <w:rsid w:val="00C75B00"/>
    <w:rsid w:val="00C76D47"/>
    <w:rsid w:val="00C82B91"/>
    <w:rsid w:val="00CB22BC"/>
    <w:rsid w:val="00CB7E92"/>
    <w:rsid w:val="00CC622A"/>
    <w:rsid w:val="00CE179E"/>
    <w:rsid w:val="00CF1ABA"/>
    <w:rsid w:val="00D22E23"/>
    <w:rsid w:val="00D33344"/>
    <w:rsid w:val="00D41781"/>
    <w:rsid w:val="00D4345A"/>
    <w:rsid w:val="00D628C6"/>
    <w:rsid w:val="00D63ECE"/>
    <w:rsid w:val="00D9402B"/>
    <w:rsid w:val="00DA115E"/>
    <w:rsid w:val="00DA2EA8"/>
    <w:rsid w:val="00DB2ABC"/>
    <w:rsid w:val="00DC0B14"/>
    <w:rsid w:val="00DD1984"/>
    <w:rsid w:val="00DD5D65"/>
    <w:rsid w:val="00DE7AAC"/>
    <w:rsid w:val="00E05293"/>
    <w:rsid w:val="00E25C7C"/>
    <w:rsid w:val="00E5468C"/>
    <w:rsid w:val="00E55D06"/>
    <w:rsid w:val="00E71056"/>
    <w:rsid w:val="00E73DA8"/>
    <w:rsid w:val="00E86BDD"/>
    <w:rsid w:val="00E95F93"/>
    <w:rsid w:val="00EA417C"/>
    <w:rsid w:val="00EB2374"/>
    <w:rsid w:val="00EB3765"/>
    <w:rsid w:val="00EB7F26"/>
    <w:rsid w:val="00EC4706"/>
    <w:rsid w:val="00ED34FC"/>
    <w:rsid w:val="00ED6BBC"/>
    <w:rsid w:val="00EE73E4"/>
    <w:rsid w:val="00F04C62"/>
    <w:rsid w:val="00F06BF7"/>
    <w:rsid w:val="00F25F96"/>
    <w:rsid w:val="00F35DB8"/>
    <w:rsid w:val="00F40660"/>
    <w:rsid w:val="00F47F64"/>
    <w:rsid w:val="00F63225"/>
    <w:rsid w:val="00F643FF"/>
    <w:rsid w:val="00F73BF4"/>
    <w:rsid w:val="00F77CF8"/>
    <w:rsid w:val="00F77E31"/>
    <w:rsid w:val="00F87071"/>
    <w:rsid w:val="00F87968"/>
    <w:rsid w:val="00FB0F7E"/>
    <w:rsid w:val="00FB7EE4"/>
    <w:rsid w:val="00FE238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45F51-3F09-46CF-8D17-C3BEF121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3765"/>
    <w:rPr>
      <w:b/>
      <w:bCs/>
    </w:rPr>
  </w:style>
  <w:style w:type="character" w:customStyle="1" w:styleId="apple-converted-space">
    <w:name w:val="apple-converted-space"/>
    <w:basedOn w:val="DefaultParagraphFont"/>
    <w:rsid w:val="00EB3765"/>
  </w:style>
  <w:style w:type="character" w:styleId="Emphasis">
    <w:name w:val="Emphasis"/>
    <w:basedOn w:val="DefaultParagraphFont"/>
    <w:uiPriority w:val="20"/>
    <w:qFormat/>
    <w:rsid w:val="00AF3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CC0E-5F7A-4940-A281-2D7260F5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Pap</dc:creator>
  <cp:lastModifiedBy>Patti</cp:lastModifiedBy>
  <cp:revision>9</cp:revision>
  <cp:lastPrinted>2017-10-14T17:16:00Z</cp:lastPrinted>
  <dcterms:created xsi:type="dcterms:W3CDTF">2017-10-14T16:59:00Z</dcterms:created>
  <dcterms:modified xsi:type="dcterms:W3CDTF">2017-10-14T17:22:00Z</dcterms:modified>
</cp:coreProperties>
</file>