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F29" w:rsidRPr="001236AD" w:rsidRDefault="001236AD" w:rsidP="001236AD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</w:rPr>
        <w:drawing>
          <wp:inline distT="0" distB="0" distL="0" distR="0">
            <wp:extent cx="3209544" cy="1153058"/>
            <wp:effectExtent l="19050" t="0" r="0" b="0"/>
            <wp:docPr id="1" name="Picture 0" descr="MIE_logo_Bl+B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E_logo_Bl+B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9544" cy="1153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6AD" w:rsidRDefault="001236AD" w:rsidP="001236AD">
      <w:pPr>
        <w:jc w:val="center"/>
        <w:rPr>
          <w:rFonts w:ascii="Arial Narrow" w:hAnsi="Arial Narrow"/>
          <w:b/>
          <w:sz w:val="24"/>
          <w:szCs w:val="24"/>
        </w:rPr>
      </w:pPr>
    </w:p>
    <w:p w:rsidR="00CC622A" w:rsidRPr="00C66C3B" w:rsidRDefault="00CC622A" w:rsidP="001236AD">
      <w:pPr>
        <w:jc w:val="center"/>
        <w:rPr>
          <w:rFonts w:ascii="Tahoma" w:hAnsi="Tahoma" w:cs="Tahoma"/>
          <w:b/>
          <w:sz w:val="24"/>
          <w:szCs w:val="24"/>
        </w:rPr>
      </w:pPr>
      <w:r w:rsidRPr="00C66C3B">
        <w:rPr>
          <w:rFonts w:ascii="Tahoma" w:hAnsi="Tahoma" w:cs="Tahoma"/>
          <w:b/>
          <w:sz w:val="24"/>
          <w:szCs w:val="24"/>
        </w:rPr>
        <w:t>2013 National Conference for Legal Services Administrators</w:t>
      </w:r>
    </w:p>
    <w:p w:rsidR="008035A4" w:rsidRDefault="008035A4" w:rsidP="001236AD">
      <w:pPr>
        <w:jc w:val="center"/>
        <w:rPr>
          <w:rFonts w:ascii="Tahoma" w:hAnsi="Tahoma" w:cs="Tahoma"/>
          <w:b/>
          <w:sz w:val="24"/>
          <w:szCs w:val="24"/>
        </w:rPr>
      </w:pPr>
    </w:p>
    <w:p w:rsidR="00CC622A" w:rsidRPr="00C66C3B" w:rsidRDefault="00CC622A" w:rsidP="00470490">
      <w:pPr>
        <w:jc w:val="center"/>
        <w:rPr>
          <w:rFonts w:ascii="Tahoma" w:hAnsi="Tahoma" w:cs="Tahoma"/>
          <w:b/>
          <w:sz w:val="24"/>
          <w:szCs w:val="24"/>
        </w:rPr>
      </w:pPr>
      <w:r w:rsidRPr="00C66C3B">
        <w:rPr>
          <w:rFonts w:ascii="Tahoma" w:hAnsi="Tahoma" w:cs="Tahoma"/>
          <w:b/>
          <w:sz w:val="24"/>
          <w:szCs w:val="24"/>
        </w:rPr>
        <w:t>January 15 and 16, 2013</w:t>
      </w:r>
      <w:r w:rsidR="00470490">
        <w:rPr>
          <w:rFonts w:ascii="Tahoma" w:hAnsi="Tahoma" w:cs="Tahoma"/>
          <w:b/>
          <w:sz w:val="24"/>
          <w:szCs w:val="24"/>
        </w:rPr>
        <w:t xml:space="preserve">, </w:t>
      </w:r>
      <w:r w:rsidRPr="00C66C3B">
        <w:rPr>
          <w:rFonts w:ascii="Tahoma" w:hAnsi="Tahoma" w:cs="Tahoma"/>
          <w:b/>
          <w:sz w:val="24"/>
          <w:szCs w:val="24"/>
        </w:rPr>
        <w:t>Jacksonville, FL</w:t>
      </w:r>
    </w:p>
    <w:p w:rsidR="00CC622A" w:rsidRPr="00C66C3B" w:rsidRDefault="00CC622A" w:rsidP="001236AD">
      <w:pPr>
        <w:jc w:val="center"/>
        <w:rPr>
          <w:rFonts w:ascii="Tahoma" w:hAnsi="Tahoma" w:cs="Tahoma"/>
          <w:b/>
          <w:sz w:val="24"/>
          <w:szCs w:val="24"/>
        </w:rPr>
      </w:pPr>
    </w:p>
    <w:p w:rsidR="00990BE1" w:rsidRPr="00C66C3B" w:rsidRDefault="00990BE1" w:rsidP="001236AD">
      <w:pPr>
        <w:jc w:val="center"/>
        <w:rPr>
          <w:rFonts w:ascii="Tahoma" w:hAnsi="Tahoma" w:cs="Tahoma"/>
          <w:b/>
          <w:sz w:val="24"/>
          <w:szCs w:val="24"/>
        </w:rPr>
      </w:pPr>
      <w:r w:rsidRPr="00C66C3B">
        <w:rPr>
          <w:rFonts w:ascii="Tahoma" w:hAnsi="Tahoma" w:cs="Tahoma"/>
          <w:b/>
          <w:sz w:val="24"/>
          <w:szCs w:val="24"/>
        </w:rPr>
        <w:t>Draft Agenda</w:t>
      </w:r>
    </w:p>
    <w:p w:rsidR="00990BE1" w:rsidRPr="00A4099C" w:rsidRDefault="00990BE1">
      <w:pPr>
        <w:rPr>
          <w:rFonts w:ascii="Arial Narrow" w:hAnsi="Arial Narrow"/>
        </w:rPr>
      </w:pPr>
    </w:p>
    <w:p w:rsidR="00A4099C" w:rsidRPr="00C66C3B" w:rsidRDefault="00A4099C">
      <w:pPr>
        <w:rPr>
          <w:rFonts w:ascii="Arial Black" w:hAnsi="Arial Black"/>
          <w:sz w:val="20"/>
          <w:szCs w:val="20"/>
        </w:rPr>
      </w:pPr>
      <w:r w:rsidRPr="00C66C3B">
        <w:rPr>
          <w:rFonts w:ascii="Arial Black" w:hAnsi="Arial Black"/>
          <w:sz w:val="20"/>
          <w:szCs w:val="20"/>
        </w:rPr>
        <w:t>Monday, January 14, 2013</w:t>
      </w:r>
    </w:p>
    <w:tbl>
      <w:tblPr>
        <w:tblStyle w:val="TableGrid"/>
        <w:tblW w:w="0" w:type="auto"/>
        <w:tblLook w:val="04A0"/>
      </w:tblPr>
      <w:tblGrid>
        <w:gridCol w:w="2148"/>
        <w:gridCol w:w="8148"/>
      </w:tblGrid>
      <w:tr w:rsidR="00A4099C" w:rsidRPr="00C66C3B" w:rsidTr="00C66C3B">
        <w:tc>
          <w:tcPr>
            <w:tcW w:w="2148" w:type="dxa"/>
            <w:shd w:val="pct12" w:color="auto" w:fill="auto"/>
          </w:tcPr>
          <w:p w:rsidR="00A4099C" w:rsidRPr="00C66C3B" w:rsidRDefault="00A4099C" w:rsidP="00C66C3B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 w:rsidRPr="00C66C3B">
              <w:rPr>
                <w:rFonts w:ascii="Verdana" w:hAnsi="Verdana"/>
                <w:sz w:val="20"/>
                <w:szCs w:val="20"/>
              </w:rPr>
              <w:t>6:00 pm</w:t>
            </w:r>
          </w:p>
          <w:p w:rsidR="00A4099C" w:rsidRPr="00C66C3B" w:rsidRDefault="00A4099C" w:rsidP="00C66C3B">
            <w:pPr>
              <w:spacing w:before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8148" w:type="dxa"/>
          </w:tcPr>
          <w:p w:rsidR="00A4099C" w:rsidRPr="00C66C3B" w:rsidRDefault="00A4099C" w:rsidP="00C66C3B">
            <w:pPr>
              <w:spacing w:before="60"/>
              <w:rPr>
                <w:rFonts w:ascii="Verdana" w:hAnsi="Verdana"/>
                <w:bCs/>
                <w:i/>
                <w:sz w:val="20"/>
                <w:szCs w:val="20"/>
              </w:rPr>
            </w:pPr>
            <w:r w:rsidRPr="00C66C3B">
              <w:rPr>
                <w:rFonts w:ascii="Verdana" w:hAnsi="Verdana" w:cs="Arial"/>
                <w:bCs/>
                <w:sz w:val="20"/>
                <w:szCs w:val="20"/>
              </w:rPr>
              <w:t>Opening Night Informal Gathering,</w:t>
            </w:r>
            <w:r w:rsidRPr="00C66C3B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C66C3B">
              <w:rPr>
                <w:rFonts w:ascii="Verdana" w:hAnsi="Verdana"/>
                <w:bCs/>
                <w:i/>
                <w:sz w:val="20"/>
                <w:szCs w:val="20"/>
              </w:rPr>
              <w:t>Please join us in the  hotel lounge for a drink and networking for dinner</w:t>
            </w:r>
          </w:p>
          <w:p w:rsidR="00A4099C" w:rsidRPr="00C66C3B" w:rsidRDefault="00A4099C" w:rsidP="00C66C3B">
            <w:pPr>
              <w:spacing w:before="6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A4099C" w:rsidRPr="00A4099C" w:rsidRDefault="00A4099C">
      <w:pPr>
        <w:rPr>
          <w:rFonts w:ascii="Arial Narrow" w:hAnsi="Arial Narrow"/>
        </w:rPr>
      </w:pPr>
    </w:p>
    <w:p w:rsidR="00CC622A" w:rsidRPr="00C66C3B" w:rsidRDefault="00CC622A">
      <w:pPr>
        <w:rPr>
          <w:rFonts w:ascii="Arial Black" w:hAnsi="Arial Black"/>
          <w:sz w:val="20"/>
          <w:szCs w:val="20"/>
        </w:rPr>
      </w:pPr>
      <w:r w:rsidRPr="00C66C3B">
        <w:rPr>
          <w:rFonts w:ascii="Arial Black" w:hAnsi="Arial Black"/>
          <w:sz w:val="20"/>
          <w:szCs w:val="20"/>
        </w:rPr>
        <w:t>Tuesday, January 15, 2013</w:t>
      </w:r>
    </w:p>
    <w:tbl>
      <w:tblPr>
        <w:tblStyle w:val="TableGrid"/>
        <w:tblW w:w="0" w:type="auto"/>
        <w:tblLook w:val="04A0"/>
      </w:tblPr>
      <w:tblGrid>
        <w:gridCol w:w="2148"/>
        <w:gridCol w:w="3960"/>
        <w:gridCol w:w="4188"/>
      </w:tblGrid>
      <w:tr w:rsidR="00A4099C" w:rsidRPr="00C66C3B" w:rsidTr="00C66C3B">
        <w:tc>
          <w:tcPr>
            <w:tcW w:w="2148" w:type="dxa"/>
            <w:shd w:val="pct12" w:color="auto" w:fill="auto"/>
          </w:tcPr>
          <w:p w:rsidR="00A4099C" w:rsidRPr="00C66C3B" w:rsidRDefault="00A4099C" w:rsidP="00C66C3B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 w:rsidRPr="00C66C3B">
              <w:rPr>
                <w:rFonts w:ascii="Verdana" w:hAnsi="Verdana"/>
                <w:sz w:val="20"/>
                <w:szCs w:val="20"/>
              </w:rPr>
              <w:t>7:30 – 8:30 am</w:t>
            </w:r>
          </w:p>
        </w:tc>
        <w:tc>
          <w:tcPr>
            <w:tcW w:w="8148" w:type="dxa"/>
            <w:gridSpan w:val="2"/>
          </w:tcPr>
          <w:p w:rsidR="00A4099C" w:rsidRPr="00C66C3B" w:rsidRDefault="00A4099C" w:rsidP="00C66C3B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 w:rsidRPr="00C66C3B">
              <w:rPr>
                <w:rFonts w:ascii="Verdana" w:hAnsi="Verdana"/>
                <w:sz w:val="20"/>
                <w:szCs w:val="20"/>
              </w:rPr>
              <w:t>Registration and Continental Breakfast</w:t>
            </w:r>
          </w:p>
          <w:p w:rsidR="00A4099C" w:rsidRPr="00C66C3B" w:rsidRDefault="00A4099C" w:rsidP="00C66C3B">
            <w:pPr>
              <w:spacing w:before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582201" w:rsidRPr="00C66C3B" w:rsidTr="00C66C3B">
        <w:tc>
          <w:tcPr>
            <w:tcW w:w="2148" w:type="dxa"/>
            <w:shd w:val="pct12" w:color="auto" w:fill="auto"/>
          </w:tcPr>
          <w:p w:rsidR="00582201" w:rsidRPr="00C66C3B" w:rsidRDefault="00582201" w:rsidP="00C66C3B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 w:rsidRPr="00C66C3B">
              <w:rPr>
                <w:rFonts w:ascii="Verdana" w:hAnsi="Verdana"/>
                <w:sz w:val="20"/>
                <w:szCs w:val="20"/>
              </w:rPr>
              <w:t>8:30 – 10:00 am</w:t>
            </w:r>
          </w:p>
        </w:tc>
        <w:tc>
          <w:tcPr>
            <w:tcW w:w="8148" w:type="dxa"/>
            <w:gridSpan w:val="2"/>
          </w:tcPr>
          <w:p w:rsidR="00582201" w:rsidRPr="00C66C3B" w:rsidRDefault="00582201" w:rsidP="00C66C3B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 w:rsidRPr="00C66C3B">
              <w:rPr>
                <w:rFonts w:ascii="Verdana" w:hAnsi="Verdana"/>
                <w:sz w:val="20"/>
                <w:szCs w:val="20"/>
              </w:rPr>
              <w:t xml:space="preserve">Plenary Session:  Sustainability, by Shannon Ellis, </w:t>
            </w:r>
            <w:proofErr w:type="spellStart"/>
            <w:r w:rsidRPr="00C66C3B">
              <w:rPr>
                <w:rFonts w:ascii="Verdana" w:hAnsi="Verdana"/>
                <w:sz w:val="20"/>
                <w:szCs w:val="20"/>
              </w:rPr>
              <w:t>CompassPoint</w:t>
            </w:r>
            <w:proofErr w:type="spellEnd"/>
            <w:r w:rsidRPr="00C66C3B">
              <w:rPr>
                <w:rFonts w:ascii="Verdana" w:hAnsi="Verdana"/>
                <w:sz w:val="20"/>
                <w:szCs w:val="20"/>
              </w:rPr>
              <w:t xml:space="preserve"> Nonprofit Services</w:t>
            </w:r>
          </w:p>
          <w:p w:rsidR="00582201" w:rsidRPr="00C66C3B" w:rsidRDefault="00582201" w:rsidP="00C66C3B">
            <w:pPr>
              <w:spacing w:before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582201" w:rsidRPr="00C66C3B" w:rsidTr="00C66C3B">
        <w:tc>
          <w:tcPr>
            <w:tcW w:w="2148" w:type="dxa"/>
            <w:shd w:val="pct12" w:color="auto" w:fill="auto"/>
          </w:tcPr>
          <w:p w:rsidR="00582201" w:rsidRPr="00C66C3B" w:rsidRDefault="00582201" w:rsidP="00C66C3B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 w:rsidRPr="00C66C3B">
              <w:rPr>
                <w:rFonts w:ascii="Verdana" w:hAnsi="Verdana"/>
                <w:sz w:val="20"/>
                <w:szCs w:val="20"/>
              </w:rPr>
              <w:t>10:00 – 10:30 am</w:t>
            </w:r>
          </w:p>
        </w:tc>
        <w:tc>
          <w:tcPr>
            <w:tcW w:w="8148" w:type="dxa"/>
            <w:gridSpan w:val="2"/>
          </w:tcPr>
          <w:p w:rsidR="00582201" w:rsidRPr="00C66C3B" w:rsidRDefault="00582201" w:rsidP="00C66C3B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 w:rsidRPr="00C66C3B">
              <w:rPr>
                <w:rFonts w:ascii="Verdana" w:hAnsi="Verdana"/>
                <w:sz w:val="20"/>
                <w:szCs w:val="20"/>
              </w:rPr>
              <w:t>Break</w:t>
            </w:r>
          </w:p>
          <w:p w:rsidR="00582201" w:rsidRPr="00C66C3B" w:rsidRDefault="00582201" w:rsidP="00C66C3B">
            <w:pPr>
              <w:spacing w:before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CC622A" w:rsidRPr="00C66C3B" w:rsidTr="00C66C3B">
        <w:tc>
          <w:tcPr>
            <w:tcW w:w="2148" w:type="dxa"/>
            <w:shd w:val="pct12" w:color="auto" w:fill="auto"/>
          </w:tcPr>
          <w:p w:rsidR="00CC622A" w:rsidRPr="00C66C3B" w:rsidRDefault="006D6FA5" w:rsidP="00C66C3B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 w:rsidRPr="00C66C3B">
              <w:rPr>
                <w:rFonts w:ascii="Verdana" w:hAnsi="Verdana"/>
                <w:sz w:val="20"/>
                <w:szCs w:val="20"/>
              </w:rPr>
              <w:t>10:30 – 11:45 am</w:t>
            </w:r>
          </w:p>
        </w:tc>
        <w:tc>
          <w:tcPr>
            <w:tcW w:w="3960" w:type="dxa"/>
          </w:tcPr>
          <w:p w:rsidR="00582201" w:rsidRPr="00C66C3B" w:rsidRDefault="00582201" w:rsidP="00C66C3B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 w:rsidRPr="00C66C3B">
              <w:rPr>
                <w:rFonts w:ascii="Verdana" w:hAnsi="Verdana"/>
                <w:sz w:val="20"/>
                <w:szCs w:val="20"/>
              </w:rPr>
              <w:t xml:space="preserve">Sustainability Clinic:  Making the Hard Decisions for Financial Viability  </w:t>
            </w:r>
          </w:p>
          <w:p w:rsidR="00582201" w:rsidRPr="00C66C3B" w:rsidRDefault="00582201" w:rsidP="00C66C3B">
            <w:pPr>
              <w:spacing w:before="60"/>
              <w:rPr>
                <w:rFonts w:ascii="Verdana" w:hAnsi="Verdana"/>
                <w:sz w:val="20"/>
                <w:szCs w:val="20"/>
              </w:rPr>
            </w:pPr>
          </w:p>
          <w:p w:rsidR="00CC622A" w:rsidRPr="00C66C3B" w:rsidRDefault="00582201" w:rsidP="00C66C3B">
            <w:pPr>
              <w:spacing w:before="60"/>
              <w:rPr>
                <w:rFonts w:ascii="Verdana" w:hAnsi="Verdana"/>
                <w:i/>
                <w:sz w:val="20"/>
                <w:szCs w:val="20"/>
              </w:rPr>
            </w:pPr>
            <w:r w:rsidRPr="00C66C3B">
              <w:rPr>
                <w:rFonts w:ascii="Verdana" w:hAnsi="Verdana"/>
                <w:i/>
                <w:sz w:val="20"/>
                <w:szCs w:val="20"/>
              </w:rPr>
              <w:t>(Please commit to participating to this as a full day session, no in and out)</w:t>
            </w:r>
          </w:p>
          <w:p w:rsidR="006D6FA5" w:rsidRPr="00C66C3B" w:rsidRDefault="006D6FA5" w:rsidP="00C66C3B">
            <w:pPr>
              <w:spacing w:before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88" w:type="dxa"/>
          </w:tcPr>
          <w:p w:rsidR="0042510C" w:rsidRPr="00C66C3B" w:rsidRDefault="0042510C" w:rsidP="0042510C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 w:rsidRPr="00C66C3B">
              <w:rPr>
                <w:rFonts w:ascii="Verdana" w:hAnsi="Verdana"/>
                <w:sz w:val="20"/>
                <w:szCs w:val="20"/>
              </w:rPr>
              <w:t>HR and Office Management Roundtable</w:t>
            </w:r>
          </w:p>
          <w:p w:rsidR="00CC622A" w:rsidRPr="00C66C3B" w:rsidRDefault="00CC622A" w:rsidP="0042510C">
            <w:pPr>
              <w:spacing w:before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582201" w:rsidRPr="00C66C3B" w:rsidTr="00C66C3B">
        <w:tc>
          <w:tcPr>
            <w:tcW w:w="2148" w:type="dxa"/>
            <w:shd w:val="pct12" w:color="auto" w:fill="auto"/>
          </w:tcPr>
          <w:p w:rsidR="00582201" w:rsidRPr="00C66C3B" w:rsidRDefault="00582201" w:rsidP="00C66C3B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 w:rsidRPr="00C66C3B">
              <w:rPr>
                <w:rFonts w:ascii="Verdana" w:hAnsi="Verdana"/>
                <w:sz w:val="20"/>
                <w:szCs w:val="20"/>
              </w:rPr>
              <w:t>11:45 – 1:45 pm</w:t>
            </w:r>
          </w:p>
        </w:tc>
        <w:tc>
          <w:tcPr>
            <w:tcW w:w="8148" w:type="dxa"/>
            <w:gridSpan w:val="2"/>
          </w:tcPr>
          <w:p w:rsidR="00582201" w:rsidRPr="00C66C3B" w:rsidRDefault="00582201" w:rsidP="00C66C3B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 w:rsidRPr="00C66C3B">
              <w:rPr>
                <w:rFonts w:ascii="Verdana" w:hAnsi="Verdana"/>
                <w:sz w:val="20"/>
                <w:szCs w:val="20"/>
              </w:rPr>
              <w:t>Lunch</w:t>
            </w:r>
          </w:p>
          <w:p w:rsidR="00582201" w:rsidRPr="00C66C3B" w:rsidRDefault="00582201" w:rsidP="00C66C3B">
            <w:pPr>
              <w:spacing w:before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CC622A" w:rsidRPr="00C66C3B" w:rsidTr="00C66C3B">
        <w:tc>
          <w:tcPr>
            <w:tcW w:w="2148" w:type="dxa"/>
            <w:shd w:val="pct12" w:color="auto" w:fill="auto"/>
          </w:tcPr>
          <w:p w:rsidR="00CC622A" w:rsidRPr="00C66C3B" w:rsidRDefault="006D6FA5" w:rsidP="00C66C3B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 w:rsidRPr="00C66C3B">
              <w:rPr>
                <w:rFonts w:ascii="Verdana" w:hAnsi="Verdana"/>
                <w:sz w:val="20"/>
                <w:szCs w:val="20"/>
              </w:rPr>
              <w:t>1:45 – 3:00 pm</w:t>
            </w:r>
          </w:p>
        </w:tc>
        <w:tc>
          <w:tcPr>
            <w:tcW w:w="3960" w:type="dxa"/>
          </w:tcPr>
          <w:p w:rsidR="00582201" w:rsidRPr="00C66C3B" w:rsidRDefault="00582201" w:rsidP="00C66C3B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 w:rsidRPr="00C66C3B">
              <w:rPr>
                <w:rFonts w:ascii="Verdana" w:hAnsi="Verdana"/>
                <w:sz w:val="20"/>
                <w:szCs w:val="20"/>
              </w:rPr>
              <w:t>Sustainability Clinic:  Making the Hard Decisions for Financial Viability, continued</w:t>
            </w:r>
          </w:p>
          <w:p w:rsidR="006D6FA5" w:rsidRPr="00C66C3B" w:rsidRDefault="006D6FA5" w:rsidP="00C66C3B">
            <w:pPr>
              <w:spacing w:before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88" w:type="dxa"/>
          </w:tcPr>
          <w:p w:rsidR="0042510C" w:rsidRPr="00C66C3B" w:rsidRDefault="0042510C" w:rsidP="0042510C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 w:rsidRPr="00C66C3B">
              <w:rPr>
                <w:rFonts w:ascii="Verdana" w:hAnsi="Verdana"/>
                <w:sz w:val="20"/>
                <w:szCs w:val="20"/>
              </w:rPr>
              <w:t>Tech-</w:t>
            </w:r>
            <w:proofErr w:type="spellStart"/>
            <w:r w:rsidRPr="00C66C3B">
              <w:rPr>
                <w:rFonts w:ascii="Verdana" w:hAnsi="Verdana"/>
                <w:sz w:val="20"/>
                <w:szCs w:val="20"/>
              </w:rPr>
              <w:t>fficiencies</w:t>
            </w:r>
            <w:proofErr w:type="spellEnd"/>
            <w:r w:rsidRPr="00C66C3B">
              <w:rPr>
                <w:rFonts w:ascii="Verdana" w:hAnsi="Verdana"/>
                <w:sz w:val="20"/>
                <w:szCs w:val="20"/>
              </w:rPr>
              <w:t xml:space="preserve"> for Administrators</w:t>
            </w:r>
          </w:p>
          <w:p w:rsidR="00CC622A" w:rsidRPr="00C66C3B" w:rsidRDefault="00CC622A" w:rsidP="0042510C">
            <w:pPr>
              <w:spacing w:before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582201" w:rsidRPr="00C66C3B" w:rsidTr="00C66C3B">
        <w:tc>
          <w:tcPr>
            <w:tcW w:w="2148" w:type="dxa"/>
            <w:shd w:val="pct12" w:color="auto" w:fill="auto"/>
          </w:tcPr>
          <w:p w:rsidR="00582201" w:rsidRPr="00C66C3B" w:rsidRDefault="00582201" w:rsidP="00C66C3B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 w:rsidRPr="00C66C3B">
              <w:rPr>
                <w:rFonts w:ascii="Verdana" w:hAnsi="Verdana"/>
                <w:sz w:val="20"/>
                <w:szCs w:val="20"/>
              </w:rPr>
              <w:t>3:00 – 3:30 pm</w:t>
            </w:r>
          </w:p>
        </w:tc>
        <w:tc>
          <w:tcPr>
            <w:tcW w:w="8148" w:type="dxa"/>
            <w:gridSpan w:val="2"/>
          </w:tcPr>
          <w:p w:rsidR="00582201" w:rsidRPr="00C66C3B" w:rsidRDefault="00582201" w:rsidP="00C66C3B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 w:rsidRPr="00C66C3B">
              <w:rPr>
                <w:rFonts w:ascii="Verdana" w:hAnsi="Verdana"/>
                <w:sz w:val="20"/>
                <w:szCs w:val="20"/>
              </w:rPr>
              <w:t>Break</w:t>
            </w:r>
          </w:p>
          <w:p w:rsidR="00582201" w:rsidRPr="00C66C3B" w:rsidRDefault="00582201" w:rsidP="00C66C3B">
            <w:pPr>
              <w:spacing w:before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6D6FA5" w:rsidRPr="00C66C3B" w:rsidTr="00C66C3B">
        <w:tc>
          <w:tcPr>
            <w:tcW w:w="2148" w:type="dxa"/>
            <w:shd w:val="pct12" w:color="auto" w:fill="auto"/>
          </w:tcPr>
          <w:p w:rsidR="006D6FA5" w:rsidRPr="00C66C3B" w:rsidRDefault="00C66C3B" w:rsidP="00C66C3B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3:3</w:t>
            </w:r>
            <w:r w:rsidR="006D6FA5" w:rsidRPr="00C66C3B">
              <w:rPr>
                <w:rFonts w:ascii="Verdana" w:hAnsi="Verdana"/>
                <w:sz w:val="20"/>
                <w:szCs w:val="20"/>
              </w:rPr>
              <w:t>0 – 4:45 pm</w:t>
            </w:r>
          </w:p>
        </w:tc>
        <w:tc>
          <w:tcPr>
            <w:tcW w:w="3960" w:type="dxa"/>
          </w:tcPr>
          <w:p w:rsidR="00582201" w:rsidRPr="00C66C3B" w:rsidRDefault="00582201" w:rsidP="00C66C3B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 w:rsidRPr="00C66C3B">
              <w:rPr>
                <w:rFonts w:ascii="Verdana" w:hAnsi="Verdana"/>
                <w:sz w:val="20"/>
                <w:szCs w:val="20"/>
              </w:rPr>
              <w:t>Sustainability Clinic:  Making the Hard Decisions for Financial Viability, continued</w:t>
            </w:r>
          </w:p>
          <w:p w:rsidR="006D6FA5" w:rsidRPr="00C66C3B" w:rsidRDefault="006D6FA5" w:rsidP="00C66C3B">
            <w:pPr>
              <w:spacing w:before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88" w:type="dxa"/>
          </w:tcPr>
          <w:p w:rsidR="00A4099C" w:rsidRPr="00C66C3B" w:rsidRDefault="00A4099C" w:rsidP="00C66C3B">
            <w:pPr>
              <w:autoSpaceDE w:val="0"/>
              <w:autoSpaceDN w:val="0"/>
              <w:adjustRightInd w:val="0"/>
              <w:spacing w:before="60"/>
              <w:rPr>
                <w:rFonts w:ascii="Verdana" w:hAnsi="Verdana"/>
                <w:sz w:val="20"/>
                <w:szCs w:val="20"/>
              </w:rPr>
            </w:pPr>
            <w:r w:rsidRPr="00C66C3B">
              <w:rPr>
                <w:rFonts w:ascii="Verdana" w:hAnsi="Verdana"/>
                <w:sz w:val="20"/>
                <w:szCs w:val="20"/>
              </w:rPr>
              <w:t>Surfs Up! for Outcome Measures and Client Input</w:t>
            </w:r>
          </w:p>
          <w:p w:rsidR="006D6FA5" w:rsidRPr="00C66C3B" w:rsidRDefault="006D6FA5" w:rsidP="00C66C3B">
            <w:pPr>
              <w:spacing w:before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582201" w:rsidRPr="00C66C3B" w:rsidTr="00C66C3B">
        <w:tc>
          <w:tcPr>
            <w:tcW w:w="2148" w:type="dxa"/>
            <w:shd w:val="pct12" w:color="auto" w:fill="auto"/>
          </w:tcPr>
          <w:p w:rsidR="00582201" w:rsidRPr="00C66C3B" w:rsidRDefault="00582201" w:rsidP="00C66C3B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 w:rsidRPr="00C66C3B">
              <w:rPr>
                <w:rFonts w:ascii="Verdana" w:hAnsi="Verdana"/>
                <w:sz w:val="20"/>
                <w:szCs w:val="20"/>
              </w:rPr>
              <w:t xml:space="preserve">5:00 pm </w:t>
            </w:r>
          </w:p>
        </w:tc>
        <w:tc>
          <w:tcPr>
            <w:tcW w:w="8148" w:type="dxa"/>
            <w:gridSpan w:val="2"/>
          </w:tcPr>
          <w:p w:rsidR="00582201" w:rsidRPr="00C66C3B" w:rsidRDefault="00A4099C" w:rsidP="00C66C3B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 w:rsidRPr="00C66C3B">
              <w:rPr>
                <w:rFonts w:ascii="Verdana" w:hAnsi="Verdana"/>
                <w:sz w:val="20"/>
                <w:szCs w:val="20"/>
              </w:rPr>
              <w:t xml:space="preserve">No-host “gathering,”  </w:t>
            </w:r>
            <w:r w:rsidRPr="00C66C3B">
              <w:rPr>
                <w:rFonts w:ascii="Verdana" w:hAnsi="Verdana"/>
                <w:bCs/>
                <w:sz w:val="20"/>
                <w:szCs w:val="20"/>
              </w:rPr>
              <w:t xml:space="preserve">– </w:t>
            </w:r>
            <w:r w:rsidRPr="00C66C3B">
              <w:rPr>
                <w:rFonts w:ascii="Verdana" w:hAnsi="Verdana"/>
                <w:bCs/>
                <w:i/>
                <w:sz w:val="20"/>
                <w:szCs w:val="20"/>
              </w:rPr>
              <w:t xml:space="preserve">Please join us in the </w:t>
            </w:r>
            <w:r w:rsidR="001236AD" w:rsidRPr="00C66C3B">
              <w:rPr>
                <w:rFonts w:ascii="Verdana" w:hAnsi="Verdana"/>
                <w:bCs/>
                <w:i/>
                <w:sz w:val="20"/>
                <w:szCs w:val="20"/>
              </w:rPr>
              <w:t xml:space="preserve">hotel </w:t>
            </w:r>
            <w:r w:rsidRPr="00C66C3B">
              <w:rPr>
                <w:rFonts w:ascii="Verdana" w:hAnsi="Verdana"/>
                <w:bCs/>
                <w:i/>
                <w:sz w:val="20"/>
                <w:szCs w:val="20"/>
              </w:rPr>
              <w:t>lounge for a drink and networking for dinner</w:t>
            </w:r>
          </w:p>
          <w:p w:rsidR="00582201" w:rsidRPr="00C66C3B" w:rsidRDefault="00582201" w:rsidP="00C66C3B">
            <w:pPr>
              <w:spacing w:before="6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C622A" w:rsidRPr="00A4099C" w:rsidRDefault="00CC622A">
      <w:pPr>
        <w:rPr>
          <w:rFonts w:ascii="Arial Narrow" w:hAnsi="Arial Narrow"/>
        </w:rPr>
      </w:pPr>
    </w:p>
    <w:p w:rsidR="00CC622A" w:rsidRPr="00A4099C" w:rsidRDefault="00CC622A">
      <w:pPr>
        <w:rPr>
          <w:rFonts w:ascii="Arial Narrow" w:hAnsi="Arial Narrow"/>
        </w:rPr>
      </w:pPr>
    </w:p>
    <w:p w:rsidR="00CC622A" w:rsidRPr="00C66C3B" w:rsidRDefault="00CC622A">
      <w:pPr>
        <w:rPr>
          <w:rFonts w:ascii="Arial Black" w:hAnsi="Arial Black"/>
          <w:sz w:val="20"/>
          <w:szCs w:val="20"/>
        </w:rPr>
      </w:pPr>
      <w:r w:rsidRPr="00C66C3B">
        <w:rPr>
          <w:rFonts w:ascii="Arial Black" w:hAnsi="Arial Black"/>
          <w:sz w:val="20"/>
          <w:szCs w:val="20"/>
        </w:rPr>
        <w:t>Wednesday, January 16, 2013</w:t>
      </w:r>
    </w:p>
    <w:tbl>
      <w:tblPr>
        <w:tblStyle w:val="TableGrid"/>
        <w:tblW w:w="10296" w:type="dxa"/>
        <w:tblLook w:val="04A0"/>
      </w:tblPr>
      <w:tblGrid>
        <w:gridCol w:w="2148"/>
        <w:gridCol w:w="3960"/>
        <w:gridCol w:w="4188"/>
      </w:tblGrid>
      <w:tr w:rsidR="00582201" w:rsidRPr="00C66C3B" w:rsidTr="00C66C3B">
        <w:tc>
          <w:tcPr>
            <w:tcW w:w="2148" w:type="dxa"/>
            <w:shd w:val="pct12" w:color="auto" w:fill="auto"/>
          </w:tcPr>
          <w:p w:rsidR="00582201" w:rsidRPr="00C66C3B" w:rsidRDefault="00582201" w:rsidP="00C66C3B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 w:rsidRPr="00C66C3B">
              <w:rPr>
                <w:rFonts w:ascii="Verdana" w:hAnsi="Verdana"/>
                <w:sz w:val="20"/>
                <w:szCs w:val="20"/>
              </w:rPr>
              <w:t>7:30 – 8:30 am</w:t>
            </w:r>
          </w:p>
        </w:tc>
        <w:tc>
          <w:tcPr>
            <w:tcW w:w="8148" w:type="dxa"/>
            <w:gridSpan w:val="2"/>
          </w:tcPr>
          <w:p w:rsidR="00582201" w:rsidRPr="00C66C3B" w:rsidRDefault="00A4099C" w:rsidP="00C66C3B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 w:rsidRPr="00C66C3B">
              <w:rPr>
                <w:rFonts w:ascii="Verdana" w:hAnsi="Verdana"/>
                <w:sz w:val="20"/>
                <w:szCs w:val="20"/>
              </w:rPr>
              <w:t xml:space="preserve">Continental </w:t>
            </w:r>
            <w:r w:rsidR="00582201" w:rsidRPr="00C66C3B">
              <w:rPr>
                <w:rFonts w:ascii="Verdana" w:hAnsi="Verdana"/>
                <w:sz w:val="20"/>
                <w:szCs w:val="20"/>
              </w:rPr>
              <w:t>Breakfast</w:t>
            </w:r>
          </w:p>
          <w:p w:rsidR="00582201" w:rsidRPr="00C66C3B" w:rsidRDefault="00582201" w:rsidP="00C66C3B">
            <w:pPr>
              <w:spacing w:before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582201" w:rsidRPr="00C66C3B" w:rsidTr="00C66C3B">
        <w:tc>
          <w:tcPr>
            <w:tcW w:w="2148" w:type="dxa"/>
            <w:shd w:val="pct12" w:color="auto" w:fill="auto"/>
          </w:tcPr>
          <w:p w:rsidR="00582201" w:rsidRPr="00C66C3B" w:rsidRDefault="00582201" w:rsidP="00C66C3B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 w:rsidRPr="00C66C3B">
              <w:rPr>
                <w:rFonts w:ascii="Verdana" w:hAnsi="Verdana"/>
                <w:sz w:val="20"/>
                <w:szCs w:val="20"/>
              </w:rPr>
              <w:t>8:30 – 10:00 am</w:t>
            </w:r>
          </w:p>
        </w:tc>
        <w:tc>
          <w:tcPr>
            <w:tcW w:w="8148" w:type="dxa"/>
            <w:gridSpan w:val="2"/>
          </w:tcPr>
          <w:p w:rsidR="00582201" w:rsidRPr="00C66C3B" w:rsidRDefault="00582201" w:rsidP="00C66C3B">
            <w:pPr>
              <w:autoSpaceDE w:val="0"/>
              <w:autoSpaceDN w:val="0"/>
              <w:adjustRightInd w:val="0"/>
              <w:spacing w:before="60"/>
              <w:rPr>
                <w:rFonts w:ascii="Verdana" w:hAnsi="Verdana" w:cs="MyriadPro-Bold"/>
                <w:bCs/>
                <w:sz w:val="20"/>
                <w:szCs w:val="20"/>
              </w:rPr>
            </w:pPr>
            <w:r w:rsidRPr="00C66C3B">
              <w:rPr>
                <w:rFonts w:ascii="Verdana" w:hAnsi="Verdana" w:cs="MyriadPro-Bold"/>
                <w:bCs/>
                <w:sz w:val="20"/>
                <w:szCs w:val="20"/>
              </w:rPr>
              <w:t xml:space="preserve">Plenary: The Networked Nonprofit, by Beth </w:t>
            </w:r>
            <w:proofErr w:type="spellStart"/>
            <w:r w:rsidRPr="00C66C3B">
              <w:rPr>
                <w:rFonts w:ascii="Verdana" w:hAnsi="Verdana" w:cs="MyriadPro-Bold"/>
                <w:bCs/>
                <w:sz w:val="20"/>
                <w:szCs w:val="20"/>
              </w:rPr>
              <w:t>Kanter</w:t>
            </w:r>
            <w:proofErr w:type="spellEnd"/>
          </w:p>
          <w:p w:rsidR="00582201" w:rsidRPr="00C66C3B" w:rsidRDefault="00582201" w:rsidP="00C66C3B">
            <w:pPr>
              <w:spacing w:before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C2734D" w:rsidRPr="00C66C3B" w:rsidTr="00C66C3B">
        <w:tc>
          <w:tcPr>
            <w:tcW w:w="2148" w:type="dxa"/>
            <w:shd w:val="pct12" w:color="auto" w:fill="auto"/>
          </w:tcPr>
          <w:p w:rsidR="00C2734D" w:rsidRPr="00C66C3B" w:rsidRDefault="00C2734D" w:rsidP="00C66C3B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 w:rsidRPr="00C66C3B">
              <w:rPr>
                <w:rFonts w:ascii="Verdana" w:hAnsi="Verdana"/>
                <w:sz w:val="20"/>
                <w:szCs w:val="20"/>
              </w:rPr>
              <w:t>10:00 – 10:30 am</w:t>
            </w:r>
          </w:p>
        </w:tc>
        <w:tc>
          <w:tcPr>
            <w:tcW w:w="8148" w:type="dxa"/>
            <w:gridSpan w:val="2"/>
          </w:tcPr>
          <w:p w:rsidR="00C2734D" w:rsidRPr="00C66C3B" w:rsidRDefault="00C2734D" w:rsidP="00C66C3B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 w:rsidRPr="00C66C3B">
              <w:rPr>
                <w:rFonts w:ascii="Verdana" w:hAnsi="Verdana"/>
                <w:sz w:val="20"/>
                <w:szCs w:val="20"/>
              </w:rPr>
              <w:t>Break</w:t>
            </w:r>
          </w:p>
          <w:p w:rsidR="00C2734D" w:rsidRPr="00C66C3B" w:rsidRDefault="00C2734D" w:rsidP="00C66C3B">
            <w:pPr>
              <w:spacing w:before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582201" w:rsidRPr="00C66C3B" w:rsidTr="00C66C3B">
        <w:tc>
          <w:tcPr>
            <w:tcW w:w="2148" w:type="dxa"/>
            <w:shd w:val="pct12" w:color="auto" w:fill="auto"/>
          </w:tcPr>
          <w:p w:rsidR="00582201" w:rsidRPr="00C66C3B" w:rsidRDefault="00582201" w:rsidP="00C66C3B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 w:rsidRPr="00C66C3B">
              <w:rPr>
                <w:rFonts w:ascii="Verdana" w:hAnsi="Verdana"/>
                <w:sz w:val="20"/>
                <w:szCs w:val="20"/>
              </w:rPr>
              <w:t>10:30 – 11:45 am</w:t>
            </w:r>
          </w:p>
        </w:tc>
        <w:tc>
          <w:tcPr>
            <w:tcW w:w="3960" w:type="dxa"/>
          </w:tcPr>
          <w:p w:rsidR="00C2734D" w:rsidRPr="00C66C3B" w:rsidRDefault="00C2734D" w:rsidP="00C66C3B">
            <w:pPr>
              <w:autoSpaceDE w:val="0"/>
              <w:autoSpaceDN w:val="0"/>
              <w:adjustRightInd w:val="0"/>
              <w:spacing w:before="60"/>
              <w:rPr>
                <w:rFonts w:ascii="Verdana" w:hAnsi="Verdana" w:cs="MyriadPro-Bold"/>
                <w:bCs/>
                <w:sz w:val="20"/>
                <w:szCs w:val="20"/>
              </w:rPr>
            </w:pPr>
            <w:r w:rsidRPr="00C66C3B">
              <w:rPr>
                <w:rFonts w:ascii="Verdana" w:hAnsi="Verdana" w:cs="MyriadPro-Bold"/>
                <w:bCs/>
                <w:sz w:val="20"/>
                <w:szCs w:val="20"/>
              </w:rPr>
              <w:t>Financial Oversight and Internal Controls</w:t>
            </w:r>
          </w:p>
          <w:p w:rsidR="00582201" w:rsidRPr="00C66C3B" w:rsidRDefault="00582201" w:rsidP="00C66C3B">
            <w:pPr>
              <w:spacing w:before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88" w:type="dxa"/>
          </w:tcPr>
          <w:p w:rsidR="00582201" w:rsidRPr="00C66C3B" w:rsidRDefault="00582201" w:rsidP="00C66C3B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 w:rsidRPr="00C66C3B">
              <w:rPr>
                <w:rFonts w:ascii="Verdana" w:hAnsi="Verdana"/>
                <w:sz w:val="20"/>
                <w:szCs w:val="20"/>
              </w:rPr>
              <w:t>Supervision and Your Case Management System</w:t>
            </w:r>
          </w:p>
        </w:tc>
      </w:tr>
      <w:tr w:rsidR="00582201" w:rsidRPr="00C66C3B" w:rsidTr="00C66C3B">
        <w:tc>
          <w:tcPr>
            <w:tcW w:w="2148" w:type="dxa"/>
            <w:shd w:val="pct12" w:color="auto" w:fill="auto"/>
          </w:tcPr>
          <w:p w:rsidR="00582201" w:rsidRPr="00C66C3B" w:rsidRDefault="00582201" w:rsidP="00C66C3B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 w:rsidRPr="00C66C3B">
              <w:rPr>
                <w:rFonts w:ascii="Verdana" w:hAnsi="Verdana"/>
                <w:sz w:val="20"/>
                <w:szCs w:val="20"/>
              </w:rPr>
              <w:t>11:45 – 1:45 pm</w:t>
            </w:r>
          </w:p>
        </w:tc>
        <w:tc>
          <w:tcPr>
            <w:tcW w:w="8148" w:type="dxa"/>
            <w:gridSpan w:val="2"/>
          </w:tcPr>
          <w:p w:rsidR="00582201" w:rsidRPr="00C66C3B" w:rsidRDefault="00582201" w:rsidP="00C66C3B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 w:rsidRPr="00C66C3B">
              <w:rPr>
                <w:rFonts w:ascii="Verdana" w:hAnsi="Verdana"/>
                <w:sz w:val="20"/>
                <w:szCs w:val="20"/>
              </w:rPr>
              <w:t>Lunch with James J. Sandman, President, Legal Services Corporation</w:t>
            </w:r>
          </w:p>
          <w:p w:rsidR="00582201" w:rsidRPr="00C66C3B" w:rsidRDefault="00582201" w:rsidP="00C66C3B">
            <w:pPr>
              <w:spacing w:before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582201" w:rsidRPr="00C66C3B" w:rsidTr="00C66C3B">
        <w:tc>
          <w:tcPr>
            <w:tcW w:w="2148" w:type="dxa"/>
            <w:shd w:val="pct12" w:color="auto" w:fill="auto"/>
          </w:tcPr>
          <w:p w:rsidR="00582201" w:rsidRPr="00C66C3B" w:rsidRDefault="00582201" w:rsidP="00C66C3B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 w:rsidRPr="00C66C3B">
              <w:rPr>
                <w:rFonts w:ascii="Verdana" w:hAnsi="Verdana"/>
                <w:sz w:val="20"/>
                <w:szCs w:val="20"/>
              </w:rPr>
              <w:t>1:45 – 3:00 pm</w:t>
            </w:r>
          </w:p>
        </w:tc>
        <w:tc>
          <w:tcPr>
            <w:tcW w:w="3960" w:type="dxa"/>
          </w:tcPr>
          <w:p w:rsidR="00582201" w:rsidRPr="00C66C3B" w:rsidRDefault="00582201" w:rsidP="00C66C3B">
            <w:pPr>
              <w:autoSpaceDE w:val="0"/>
              <w:autoSpaceDN w:val="0"/>
              <w:adjustRightInd w:val="0"/>
              <w:spacing w:before="60"/>
              <w:rPr>
                <w:rFonts w:ascii="Verdana" w:hAnsi="Verdana" w:cs="MyriadPro-Bold"/>
                <w:bCs/>
                <w:sz w:val="20"/>
                <w:szCs w:val="20"/>
              </w:rPr>
            </w:pPr>
            <w:r w:rsidRPr="00C66C3B">
              <w:rPr>
                <w:rFonts w:ascii="Verdana" w:hAnsi="Verdana" w:cs="MyriadPro-Bold"/>
                <w:bCs/>
                <w:sz w:val="20"/>
                <w:szCs w:val="20"/>
              </w:rPr>
              <w:t>Grant Writing Tips and Tools</w:t>
            </w:r>
          </w:p>
          <w:p w:rsidR="00582201" w:rsidRPr="00C66C3B" w:rsidRDefault="00582201" w:rsidP="00C66C3B">
            <w:pPr>
              <w:spacing w:before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88" w:type="dxa"/>
          </w:tcPr>
          <w:p w:rsidR="00582201" w:rsidRPr="00C66C3B" w:rsidRDefault="00A4099C" w:rsidP="00C66C3B">
            <w:pPr>
              <w:spacing w:before="60"/>
              <w:rPr>
                <w:rFonts w:ascii="Verdana" w:hAnsi="Verdana"/>
                <w:i/>
                <w:sz w:val="20"/>
                <w:szCs w:val="20"/>
              </w:rPr>
            </w:pPr>
            <w:r w:rsidRPr="00C66C3B">
              <w:rPr>
                <w:rFonts w:ascii="Verdana" w:hAnsi="Verdana"/>
                <w:i/>
                <w:sz w:val="20"/>
                <w:szCs w:val="20"/>
              </w:rPr>
              <w:t>Choose from these TIG conference sessions:</w:t>
            </w:r>
          </w:p>
          <w:p w:rsidR="00A4099C" w:rsidRPr="00C66C3B" w:rsidRDefault="00A4099C" w:rsidP="00C66C3B">
            <w:pPr>
              <w:spacing w:before="60"/>
              <w:rPr>
                <w:rFonts w:ascii="Verdana" w:hAnsi="Verdana"/>
                <w:i/>
                <w:sz w:val="20"/>
                <w:szCs w:val="20"/>
              </w:rPr>
            </w:pPr>
            <w:r w:rsidRPr="00C66C3B">
              <w:rPr>
                <w:rFonts w:ascii="Verdana" w:hAnsi="Verdana"/>
                <w:i/>
                <w:sz w:val="20"/>
                <w:szCs w:val="20"/>
              </w:rPr>
              <w:t>~How to Pull Your Case Management System out of the 80s</w:t>
            </w:r>
          </w:p>
          <w:p w:rsidR="00A4099C" w:rsidRPr="00C66C3B" w:rsidRDefault="00A4099C" w:rsidP="00C66C3B">
            <w:pPr>
              <w:spacing w:before="60"/>
              <w:rPr>
                <w:rFonts w:ascii="Verdana" w:hAnsi="Verdana"/>
                <w:i/>
                <w:sz w:val="20"/>
                <w:szCs w:val="20"/>
              </w:rPr>
            </w:pPr>
            <w:r w:rsidRPr="00C66C3B">
              <w:rPr>
                <w:rFonts w:ascii="Verdana" w:hAnsi="Verdana"/>
                <w:i/>
                <w:sz w:val="20"/>
                <w:szCs w:val="20"/>
              </w:rPr>
              <w:t>~How Not to Write Content for your SWWS</w:t>
            </w:r>
          </w:p>
          <w:p w:rsidR="00A4099C" w:rsidRPr="00C66C3B" w:rsidRDefault="00A4099C" w:rsidP="00C66C3B">
            <w:pPr>
              <w:spacing w:before="60"/>
              <w:rPr>
                <w:rFonts w:ascii="Verdana" w:hAnsi="Verdana"/>
                <w:i/>
                <w:sz w:val="20"/>
                <w:szCs w:val="20"/>
              </w:rPr>
            </w:pPr>
            <w:r w:rsidRPr="00C66C3B">
              <w:rPr>
                <w:rFonts w:ascii="Verdana" w:hAnsi="Verdana"/>
                <w:i/>
                <w:sz w:val="20"/>
                <w:szCs w:val="20"/>
              </w:rPr>
              <w:t>~Managing Choices With and About Technology</w:t>
            </w:r>
          </w:p>
          <w:p w:rsidR="00A4099C" w:rsidRDefault="00A4099C" w:rsidP="00C66C3B">
            <w:pPr>
              <w:spacing w:before="60"/>
              <w:rPr>
                <w:rFonts w:ascii="Verdana" w:hAnsi="Verdana"/>
                <w:i/>
                <w:sz w:val="20"/>
                <w:szCs w:val="20"/>
              </w:rPr>
            </w:pPr>
            <w:r w:rsidRPr="00C66C3B">
              <w:rPr>
                <w:rFonts w:ascii="Verdana" w:hAnsi="Verdana"/>
                <w:i/>
                <w:sz w:val="20"/>
                <w:szCs w:val="20"/>
              </w:rPr>
              <w:t>~ 2012 TIG Evaluation Planning Session</w:t>
            </w:r>
          </w:p>
          <w:p w:rsidR="00C66C3B" w:rsidRPr="00C66C3B" w:rsidRDefault="00C66C3B" w:rsidP="00C66C3B">
            <w:pPr>
              <w:spacing w:before="60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  <w:tr w:rsidR="00582201" w:rsidRPr="00C66C3B" w:rsidTr="00C66C3B">
        <w:tc>
          <w:tcPr>
            <w:tcW w:w="2148" w:type="dxa"/>
            <w:shd w:val="pct12" w:color="auto" w:fill="auto"/>
          </w:tcPr>
          <w:p w:rsidR="00582201" w:rsidRPr="00C66C3B" w:rsidRDefault="00582201" w:rsidP="00C66C3B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 w:rsidRPr="00C66C3B">
              <w:rPr>
                <w:rFonts w:ascii="Verdana" w:hAnsi="Verdana"/>
                <w:sz w:val="20"/>
                <w:szCs w:val="20"/>
              </w:rPr>
              <w:t>3:00 – 3:30 pm</w:t>
            </w:r>
          </w:p>
        </w:tc>
        <w:tc>
          <w:tcPr>
            <w:tcW w:w="8148" w:type="dxa"/>
            <w:gridSpan w:val="2"/>
          </w:tcPr>
          <w:p w:rsidR="00582201" w:rsidRPr="00C66C3B" w:rsidRDefault="00582201" w:rsidP="00C66C3B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 w:rsidRPr="00C66C3B">
              <w:rPr>
                <w:rFonts w:ascii="Verdana" w:hAnsi="Verdana"/>
                <w:sz w:val="20"/>
                <w:szCs w:val="20"/>
              </w:rPr>
              <w:t>Break</w:t>
            </w:r>
          </w:p>
          <w:p w:rsidR="00582201" w:rsidRPr="00C66C3B" w:rsidRDefault="00582201" w:rsidP="00C66C3B">
            <w:pPr>
              <w:spacing w:before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582201" w:rsidRPr="00C66C3B" w:rsidTr="00C66C3B">
        <w:tc>
          <w:tcPr>
            <w:tcW w:w="2148" w:type="dxa"/>
            <w:shd w:val="pct12" w:color="auto" w:fill="auto"/>
          </w:tcPr>
          <w:p w:rsidR="00582201" w:rsidRPr="00C66C3B" w:rsidRDefault="00582201" w:rsidP="00C66C3B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 w:rsidRPr="00C66C3B">
              <w:rPr>
                <w:rFonts w:ascii="Verdana" w:hAnsi="Verdana"/>
                <w:sz w:val="20"/>
                <w:szCs w:val="20"/>
              </w:rPr>
              <w:t>3:3 0 – 4:45 pm</w:t>
            </w:r>
          </w:p>
        </w:tc>
        <w:tc>
          <w:tcPr>
            <w:tcW w:w="3960" w:type="dxa"/>
          </w:tcPr>
          <w:p w:rsidR="00C2734D" w:rsidRPr="00C66C3B" w:rsidRDefault="00C2734D" w:rsidP="00C66C3B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 w:rsidRPr="00C66C3B">
              <w:rPr>
                <w:rFonts w:ascii="Verdana" w:hAnsi="Verdana"/>
                <w:sz w:val="20"/>
                <w:szCs w:val="20"/>
              </w:rPr>
              <w:t>Fiscal Roundtable</w:t>
            </w:r>
          </w:p>
          <w:p w:rsidR="00582201" w:rsidRPr="00C66C3B" w:rsidRDefault="00582201" w:rsidP="00C66C3B">
            <w:pPr>
              <w:spacing w:before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188" w:type="dxa"/>
          </w:tcPr>
          <w:p w:rsidR="00A4099C" w:rsidRPr="00C66C3B" w:rsidRDefault="00C2734D" w:rsidP="00C66C3B">
            <w:pPr>
              <w:spacing w:before="60"/>
              <w:rPr>
                <w:rFonts w:ascii="Verdana" w:hAnsi="Verdana"/>
                <w:i/>
                <w:sz w:val="20"/>
                <w:szCs w:val="20"/>
              </w:rPr>
            </w:pPr>
            <w:r w:rsidRPr="00C66C3B">
              <w:rPr>
                <w:rFonts w:ascii="Verdana" w:hAnsi="Verdana"/>
                <w:i/>
                <w:sz w:val="20"/>
                <w:szCs w:val="20"/>
              </w:rPr>
              <w:t xml:space="preserve">Choose </w:t>
            </w:r>
            <w:r w:rsidR="00A4099C" w:rsidRPr="00C66C3B">
              <w:rPr>
                <w:rFonts w:ascii="Verdana" w:hAnsi="Verdana"/>
                <w:i/>
                <w:sz w:val="20"/>
                <w:szCs w:val="20"/>
              </w:rPr>
              <w:t>from these TIG conference sessions:</w:t>
            </w:r>
          </w:p>
          <w:p w:rsidR="00A4099C" w:rsidRPr="00C66C3B" w:rsidRDefault="00A4099C" w:rsidP="00C66C3B">
            <w:pPr>
              <w:spacing w:before="60"/>
              <w:rPr>
                <w:rFonts w:ascii="Verdana" w:hAnsi="Verdana"/>
                <w:i/>
                <w:sz w:val="20"/>
                <w:szCs w:val="20"/>
              </w:rPr>
            </w:pPr>
            <w:r w:rsidRPr="00C66C3B">
              <w:rPr>
                <w:rFonts w:ascii="Verdana" w:hAnsi="Verdana"/>
                <w:i/>
                <w:sz w:val="20"/>
                <w:szCs w:val="20"/>
              </w:rPr>
              <w:t>~Video to Reach Clients</w:t>
            </w:r>
          </w:p>
          <w:p w:rsidR="00A4099C" w:rsidRPr="00C66C3B" w:rsidRDefault="00A4099C" w:rsidP="00C66C3B">
            <w:pPr>
              <w:spacing w:before="60"/>
              <w:rPr>
                <w:rFonts w:ascii="Verdana" w:hAnsi="Verdana"/>
                <w:i/>
                <w:sz w:val="20"/>
                <w:szCs w:val="20"/>
              </w:rPr>
            </w:pPr>
            <w:r w:rsidRPr="00C66C3B">
              <w:rPr>
                <w:rFonts w:ascii="Verdana" w:hAnsi="Verdana"/>
                <w:i/>
                <w:sz w:val="20"/>
                <w:szCs w:val="20"/>
              </w:rPr>
              <w:t>~Windows 8 and Office 2013</w:t>
            </w:r>
          </w:p>
          <w:p w:rsidR="00A4099C" w:rsidRPr="00C66C3B" w:rsidRDefault="00A4099C" w:rsidP="00C66C3B">
            <w:pPr>
              <w:spacing w:before="60"/>
              <w:rPr>
                <w:rFonts w:ascii="Verdana" w:hAnsi="Verdana"/>
                <w:i/>
                <w:sz w:val="20"/>
                <w:szCs w:val="20"/>
              </w:rPr>
            </w:pPr>
            <w:r w:rsidRPr="00C66C3B">
              <w:rPr>
                <w:rFonts w:ascii="Verdana" w:hAnsi="Verdana"/>
                <w:i/>
                <w:sz w:val="20"/>
                <w:szCs w:val="20"/>
              </w:rPr>
              <w:t>~”Big Data” and Legal Services</w:t>
            </w:r>
          </w:p>
          <w:p w:rsidR="00C2734D" w:rsidRPr="00C66C3B" w:rsidRDefault="00C2734D" w:rsidP="00C66C3B">
            <w:pPr>
              <w:spacing w:before="60"/>
              <w:rPr>
                <w:rFonts w:ascii="Verdana" w:hAnsi="Verdana"/>
                <w:sz w:val="20"/>
                <w:szCs w:val="20"/>
              </w:rPr>
            </w:pPr>
          </w:p>
        </w:tc>
      </w:tr>
      <w:tr w:rsidR="00A4099C" w:rsidRPr="00C66C3B" w:rsidTr="00C66C3B">
        <w:tc>
          <w:tcPr>
            <w:tcW w:w="2148" w:type="dxa"/>
            <w:shd w:val="pct12" w:color="auto" w:fill="auto"/>
          </w:tcPr>
          <w:p w:rsidR="00A4099C" w:rsidRPr="00C66C3B" w:rsidRDefault="00A4099C" w:rsidP="00C66C3B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 w:rsidRPr="00C66C3B">
              <w:rPr>
                <w:rFonts w:ascii="Verdana" w:hAnsi="Verdana"/>
                <w:sz w:val="20"/>
                <w:szCs w:val="20"/>
              </w:rPr>
              <w:t xml:space="preserve">5:00  - 6:00 pm </w:t>
            </w:r>
          </w:p>
        </w:tc>
        <w:tc>
          <w:tcPr>
            <w:tcW w:w="8148" w:type="dxa"/>
            <w:gridSpan w:val="2"/>
          </w:tcPr>
          <w:p w:rsidR="00A4099C" w:rsidRPr="00C66C3B" w:rsidRDefault="00A4099C" w:rsidP="00C66C3B">
            <w:pPr>
              <w:spacing w:before="60"/>
              <w:rPr>
                <w:rFonts w:ascii="Verdana" w:hAnsi="Verdana"/>
                <w:sz w:val="20"/>
                <w:szCs w:val="20"/>
              </w:rPr>
            </w:pPr>
            <w:r w:rsidRPr="00C66C3B">
              <w:rPr>
                <w:rFonts w:ascii="Verdana" w:hAnsi="Verdana"/>
                <w:sz w:val="20"/>
                <w:szCs w:val="20"/>
              </w:rPr>
              <w:t>Networking and Affinity Groups</w:t>
            </w:r>
          </w:p>
          <w:p w:rsidR="00A4099C" w:rsidRPr="00C66C3B" w:rsidRDefault="00A4099C" w:rsidP="00C66C3B">
            <w:pPr>
              <w:spacing w:before="6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CC622A" w:rsidRPr="00A4099C" w:rsidRDefault="00CC622A">
      <w:pPr>
        <w:rPr>
          <w:rFonts w:ascii="Arial Narrow" w:hAnsi="Arial Narrow"/>
        </w:rPr>
      </w:pPr>
    </w:p>
    <w:sectPr w:rsidR="00CC622A" w:rsidRPr="00A4099C" w:rsidSect="000D5604">
      <w:pgSz w:w="12240" w:h="15840"/>
      <w:pgMar w:top="630" w:right="1080" w:bottom="117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C622A"/>
    <w:rsid w:val="000D42EB"/>
    <w:rsid w:val="000D5604"/>
    <w:rsid w:val="00116D96"/>
    <w:rsid w:val="00122FF8"/>
    <w:rsid w:val="001236AD"/>
    <w:rsid w:val="00132639"/>
    <w:rsid w:val="00146678"/>
    <w:rsid w:val="0019677D"/>
    <w:rsid w:val="002A4868"/>
    <w:rsid w:val="002A782C"/>
    <w:rsid w:val="002C1DC3"/>
    <w:rsid w:val="002C443A"/>
    <w:rsid w:val="00357B83"/>
    <w:rsid w:val="00365F80"/>
    <w:rsid w:val="0042510C"/>
    <w:rsid w:val="00426A9E"/>
    <w:rsid w:val="004664D2"/>
    <w:rsid w:val="00470490"/>
    <w:rsid w:val="00492AC9"/>
    <w:rsid w:val="004A13B0"/>
    <w:rsid w:val="004B5F29"/>
    <w:rsid w:val="004E0806"/>
    <w:rsid w:val="004E3ADB"/>
    <w:rsid w:val="004F4614"/>
    <w:rsid w:val="00512DB0"/>
    <w:rsid w:val="00544CDA"/>
    <w:rsid w:val="00582201"/>
    <w:rsid w:val="005C176A"/>
    <w:rsid w:val="005D00C6"/>
    <w:rsid w:val="005D461F"/>
    <w:rsid w:val="005E001F"/>
    <w:rsid w:val="005E4A0A"/>
    <w:rsid w:val="00601B87"/>
    <w:rsid w:val="00644447"/>
    <w:rsid w:val="00653EF6"/>
    <w:rsid w:val="006900DA"/>
    <w:rsid w:val="006C0A96"/>
    <w:rsid w:val="006C4D48"/>
    <w:rsid w:val="006D6FA5"/>
    <w:rsid w:val="0071392C"/>
    <w:rsid w:val="007175F2"/>
    <w:rsid w:val="0077596D"/>
    <w:rsid w:val="00795AEE"/>
    <w:rsid w:val="007A3629"/>
    <w:rsid w:val="007B1A48"/>
    <w:rsid w:val="008035A4"/>
    <w:rsid w:val="008207CC"/>
    <w:rsid w:val="00820B9A"/>
    <w:rsid w:val="008643CB"/>
    <w:rsid w:val="00872907"/>
    <w:rsid w:val="008E3254"/>
    <w:rsid w:val="0093213C"/>
    <w:rsid w:val="00990BE1"/>
    <w:rsid w:val="009D5840"/>
    <w:rsid w:val="00A348BF"/>
    <w:rsid w:val="00A4099C"/>
    <w:rsid w:val="00A772F5"/>
    <w:rsid w:val="00A9242E"/>
    <w:rsid w:val="00AD4AD1"/>
    <w:rsid w:val="00AD7055"/>
    <w:rsid w:val="00AE691E"/>
    <w:rsid w:val="00B528B2"/>
    <w:rsid w:val="00B60C5F"/>
    <w:rsid w:val="00B66658"/>
    <w:rsid w:val="00B76291"/>
    <w:rsid w:val="00B924F4"/>
    <w:rsid w:val="00B95041"/>
    <w:rsid w:val="00BB4FA2"/>
    <w:rsid w:val="00BC2025"/>
    <w:rsid w:val="00BC351B"/>
    <w:rsid w:val="00BD29F5"/>
    <w:rsid w:val="00C16587"/>
    <w:rsid w:val="00C2734D"/>
    <w:rsid w:val="00C66C3B"/>
    <w:rsid w:val="00C75B00"/>
    <w:rsid w:val="00C76D47"/>
    <w:rsid w:val="00CB22BC"/>
    <w:rsid w:val="00CC622A"/>
    <w:rsid w:val="00D22E23"/>
    <w:rsid w:val="00D63ECE"/>
    <w:rsid w:val="00DB2ABC"/>
    <w:rsid w:val="00DD1984"/>
    <w:rsid w:val="00DD5D65"/>
    <w:rsid w:val="00E05293"/>
    <w:rsid w:val="00EB2374"/>
    <w:rsid w:val="00EB7F26"/>
    <w:rsid w:val="00ED6BBC"/>
    <w:rsid w:val="00F25F96"/>
    <w:rsid w:val="00F35DB8"/>
    <w:rsid w:val="00F47F64"/>
    <w:rsid w:val="00FB0F7E"/>
    <w:rsid w:val="00FF6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2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3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6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Pap</dc:creator>
  <cp:lastModifiedBy>Patricia Pap</cp:lastModifiedBy>
  <cp:revision>2</cp:revision>
  <cp:lastPrinted>2012-11-19T19:46:00Z</cp:lastPrinted>
  <dcterms:created xsi:type="dcterms:W3CDTF">2012-11-30T18:35:00Z</dcterms:created>
  <dcterms:modified xsi:type="dcterms:W3CDTF">2012-11-30T18:35:00Z</dcterms:modified>
</cp:coreProperties>
</file>